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56E4E" w:rsidR="00FC07A0" w:rsidP="3946C9B3" w:rsidRDefault="00FC07A0" w14:paraId="4A904503" w14:textId="144C7D55">
      <w:pPr>
        <w:spacing w:after="0" w:line="240" w:lineRule="auto"/>
        <w:contextualSpacing/>
        <w:jc w:val="center"/>
        <w:rPr>
          <w:rFonts w:eastAsia="Times New Roman" w:asciiTheme="minorHAnsi" w:hAnsiTheme="minorHAnsi" w:cstheme="minorHAnsi"/>
          <w:b/>
          <w:bCs/>
        </w:rPr>
      </w:pPr>
    </w:p>
    <w:p w:rsidRPr="00C56E4E" w:rsidR="00976EB7" w:rsidP="000F0BA0" w:rsidRDefault="3946C9B3" w14:paraId="15AB1DB9" w14:textId="647A5632">
      <w:pPr>
        <w:pStyle w:val="NoSpacing"/>
        <w:jc w:val="center"/>
        <w:rPr>
          <w:rFonts w:asciiTheme="minorHAnsi" w:hAnsiTheme="minorHAnsi" w:cstheme="minorHAnsi"/>
        </w:rPr>
      </w:pPr>
      <w:r w:rsidRPr="00C56E4E">
        <w:rPr>
          <w:rFonts w:asciiTheme="minorHAnsi" w:hAnsiTheme="minorHAnsi" w:cstheme="minorHAnsi"/>
        </w:rPr>
        <w:t xml:space="preserve">Meeting </w:t>
      </w:r>
      <w:r w:rsidRPr="00C56E4E" w:rsidR="00C066C8">
        <w:rPr>
          <w:rFonts w:asciiTheme="minorHAnsi" w:hAnsiTheme="minorHAnsi" w:cstheme="minorHAnsi"/>
        </w:rPr>
        <w:t>Minutes</w:t>
      </w:r>
    </w:p>
    <w:p w:rsidRPr="00C56E4E" w:rsidR="000F0BA0" w:rsidP="000F0BA0" w:rsidRDefault="3946C9B3" w14:paraId="10078066" w14:textId="77777777">
      <w:pPr>
        <w:pStyle w:val="NoSpacing"/>
        <w:jc w:val="center"/>
        <w:rPr>
          <w:rFonts w:asciiTheme="minorHAnsi" w:hAnsiTheme="minorHAnsi" w:cstheme="minorHAnsi"/>
        </w:rPr>
      </w:pPr>
      <w:r w:rsidRPr="00C56E4E">
        <w:rPr>
          <w:rFonts w:asciiTheme="minorHAnsi" w:hAnsiTheme="minorHAnsi" w:cstheme="minorHAnsi"/>
        </w:rPr>
        <w:t>TAP Framework Implementation Review Committee (FIRC)</w:t>
      </w:r>
    </w:p>
    <w:p w:rsidRPr="00C56E4E" w:rsidR="000F0BA0" w:rsidP="000F0BA0" w:rsidRDefault="000F0BA0" w14:paraId="0F3544EE" w14:textId="77777777">
      <w:pPr>
        <w:pStyle w:val="NoSpacing"/>
        <w:jc w:val="center"/>
        <w:rPr>
          <w:rFonts w:asciiTheme="minorHAnsi" w:hAnsiTheme="minorHAnsi" w:cstheme="minorHAnsi"/>
        </w:rPr>
      </w:pPr>
      <w:r w:rsidRPr="00C56E4E">
        <w:rPr>
          <w:rFonts w:asciiTheme="minorHAnsi" w:hAnsiTheme="minorHAnsi" w:cstheme="minorHAnsi"/>
        </w:rPr>
        <w:t>Co-chairs Heidi Lockwood (SCSU) &amp; Sarah Selke (TRCC)</w:t>
      </w:r>
      <w:r w:rsidRPr="00C56E4E" w:rsidR="3946C9B3">
        <w:rPr>
          <w:rFonts w:asciiTheme="minorHAnsi" w:hAnsiTheme="minorHAnsi" w:cstheme="minorHAnsi"/>
        </w:rPr>
        <w:br/>
      </w:r>
      <w:r w:rsidRPr="00C56E4E" w:rsidR="3946C9B3">
        <w:rPr>
          <w:rFonts w:asciiTheme="minorHAnsi" w:hAnsiTheme="minorHAnsi" w:cstheme="minorHAnsi"/>
        </w:rPr>
        <w:t xml:space="preserve">Friday, </w:t>
      </w:r>
      <w:r w:rsidRPr="00C56E4E" w:rsidR="003D6180">
        <w:rPr>
          <w:rFonts w:asciiTheme="minorHAnsi" w:hAnsiTheme="minorHAnsi" w:cstheme="minorHAnsi"/>
        </w:rPr>
        <w:t>1</w:t>
      </w:r>
      <w:r w:rsidRPr="00C56E4E" w:rsidR="00024A9F">
        <w:rPr>
          <w:rFonts w:asciiTheme="minorHAnsi" w:hAnsiTheme="minorHAnsi" w:cstheme="minorHAnsi"/>
        </w:rPr>
        <w:t>1 December</w:t>
      </w:r>
      <w:r w:rsidRPr="00C56E4E" w:rsidR="3946C9B3">
        <w:rPr>
          <w:rFonts w:asciiTheme="minorHAnsi" w:hAnsiTheme="minorHAnsi" w:cstheme="minorHAnsi"/>
        </w:rPr>
        <w:t>, 20</w:t>
      </w:r>
    </w:p>
    <w:p w:rsidRPr="00C56E4E" w:rsidR="00015A49" w:rsidP="000F0BA0" w:rsidRDefault="000F0BA0" w14:paraId="428FA9AD" w14:textId="6BE29040">
      <w:pPr>
        <w:pStyle w:val="NoSpacing"/>
        <w:jc w:val="center"/>
        <w:rPr>
          <w:rFonts w:asciiTheme="minorHAnsi" w:hAnsiTheme="minorHAnsi" w:cstheme="minorHAnsi"/>
        </w:rPr>
      </w:pPr>
      <w:r w:rsidRPr="00C56E4E">
        <w:rPr>
          <w:rFonts w:asciiTheme="minorHAnsi" w:hAnsiTheme="minorHAnsi" w:cstheme="minorHAnsi"/>
        </w:rPr>
        <w:t>The</w:t>
      </w:r>
      <w:r w:rsidRPr="00C56E4E" w:rsidR="4BA5085D">
        <w:rPr>
          <w:rFonts w:asciiTheme="minorHAnsi" w:hAnsiTheme="minorHAnsi" w:cstheme="minorHAnsi"/>
        </w:rPr>
        <w:t xml:space="preserve"> meeting</w:t>
      </w:r>
      <w:r w:rsidRPr="00C56E4E">
        <w:rPr>
          <w:rFonts w:asciiTheme="minorHAnsi" w:hAnsiTheme="minorHAnsi" w:cstheme="minorHAnsi"/>
        </w:rPr>
        <w:t xml:space="preserve"> was</w:t>
      </w:r>
      <w:r w:rsidRPr="00C56E4E" w:rsidR="4BA5085D">
        <w:rPr>
          <w:rFonts w:asciiTheme="minorHAnsi" w:hAnsiTheme="minorHAnsi" w:cstheme="minorHAnsi"/>
        </w:rPr>
        <w:t xml:space="preserve"> held </w:t>
      </w:r>
      <w:r w:rsidRPr="00C56E4E">
        <w:rPr>
          <w:rFonts w:asciiTheme="minorHAnsi" w:hAnsiTheme="minorHAnsi" w:cstheme="minorHAnsi"/>
        </w:rPr>
        <w:t>via</w:t>
      </w:r>
      <w:r w:rsidRPr="00C56E4E" w:rsidR="4BA5085D">
        <w:rPr>
          <w:rFonts w:asciiTheme="minorHAnsi" w:hAnsiTheme="minorHAnsi" w:cstheme="minorHAnsi"/>
        </w:rPr>
        <w:t xml:space="preserve"> WebEx.</w:t>
      </w:r>
    </w:p>
    <w:p w:rsidRPr="00C56E4E" w:rsidR="000F0BA0" w:rsidP="000F0BA0" w:rsidRDefault="000F0BA0" w14:paraId="3E9CF6C9" w14:textId="77777777">
      <w:pPr>
        <w:rPr>
          <w:rFonts w:asciiTheme="minorHAnsi" w:hAnsiTheme="minorHAnsi" w:cstheme="minorHAnsi"/>
          <w:b/>
          <w:bCs/>
        </w:rPr>
      </w:pPr>
    </w:p>
    <w:p w:rsidRPr="00C56E4E" w:rsidR="000F0BA0" w:rsidP="000F0BA0" w:rsidRDefault="000F0BA0" w14:paraId="48DF5A57" w14:textId="59DE4229">
      <w:pPr>
        <w:pStyle w:val="NoSpacing"/>
        <w:rPr>
          <w:rFonts w:asciiTheme="minorHAnsi" w:hAnsiTheme="minorHAnsi" w:cstheme="minorHAnsi"/>
        </w:rPr>
      </w:pPr>
      <w:r w:rsidRPr="00C56E4E">
        <w:rPr>
          <w:rFonts w:asciiTheme="minorHAnsi" w:hAnsiTheme="minorHAnsi" w:cstheme="minorHAnsi"/>
          <w:b/>
          <w:bCs/>
        </w:rPr>
        <w:t>Members Present</w:t>
      </w:r>
      <w:r w:rsidRPr="00C56E4E">
        <w:rPr>
          <w:rFonts w:asciiTheme="minorHAnsi" w:hAnsiTheme="minorHAnsi" w:cstheme="minorHAnsi"/>
        </w:rPr>
        <w:t xml:space="preserve">: Elle Van </w:t>
      </w:r>
      <w:proofErr w:type="spellStart"/>
      <w:r w:rsidRPr="00C56E4E">
        <w:rPr>
          <w:rFonts w:asciiTheme="minorHAnsi" w:hAnsiTheme="minorHAnsi" w:cstheme="minorHAnsi"/>
        </w:rPr>
        <w:t>Dermark</w:t>
      </w:r>
      <w:proofErr w:type="spellEnd"/>
      <w:r w:rsidRPr="00C56E4E">
        <w:rPr>
          <w:rFonts w:asciiTheme="minorHAnsi" w:hAnsiTheme="minorHAnsi" w:cstheme="minorHAnsi"/>
        </w:rPr>
        <w:t xml:space="preserve"> (ACC), Sarah Selke, (TRCC) Heidi Lockwood (SCSU), Jamie </w:t>
      </w:r>
      <w:proofErr w:type="spellStart"/>
      <w:r w:rsidRPr="00C56E4E">
        <w:rPr>
          <w:rFonts w:asciiTheme="minorHAnsi" w:hAnsiTheme="minorHAnsi" w:cstheme="minorHAnsi"/>
        </w:rPr>
        <w:t>Begian</w:t>
      </w:r>
      <w:proofErr w:type="spellEnd"/>
      <w:r w:rsidRPr="00C56E4E">
        <w:rPr>
          <w:rFonts w:asciiTheme="minorHAnsi" w:hAnsiTheme="minorHAnsi" w:cstheme="minorHAnsi"/>
        </w:rPr>
        <w:t xml:space="preserve"> (WCSU), Amy </w:t>
      </w:r>
      <w:proofErr w:type="spellStart"/>
      <w:r w:rsidRPr="00C56E4E">
        <w:rPr>
          <w:rFonts w:asciiTheme="minorHAnsi" w:hAnsiTheme="minorHAnsi" w:cstheme="minorHAnsi"/>
        </w:rPr>
        <w:t>Lenoce</w:t>
      </w:r>
      <w:proofErr w:type="spellEnd"/>
      <w:r w:rsidRPr="00C56E4E">
        <w:rPr>
          <w:rFonts w:asciiTheme="minorHAnsi" w:hAnsiTheme="minorHAnsi" w:cstheme="minorHAnsi"/>
        </w:rPr>
        <w:t xml:space="preserve"> (NVCC), Meghan </w:t>
      </w:r>
      <w:proofErr w:type="gramStart"/>
      <w:r w:rsidRPr="00C56E4E">
        <w:rPr>
          <w:rFonts w:asciiTheme="minorHAnsi" w:hAnsiTheme="minorHAnsi" w:cstheme="minorHAnsi"/>
        </w:rPr>
        <w:t>Finley(</w:t>
      </w:r>
      <w:proofErr w:type="gramEnd"/>
      <w:r w:rsidRPr="00C56E4E">
        <w:rPr>
          <w:rFonts w:asciiTheme="minorHAnsi" w:hAnsiTheme="minorHAnsi" w:cstheme="minorHAnsi"/>
        </w:rPr>
        <w:t xml:space="preserve">MCC), Anita Lee (ECSU), Donna </w:t>
      </w:r>
      <w:proofErr w:type="spellStart"/>
      <w:r w:rsidRPr="00C56E4E">
        <w:rPr>
          <w:rFonts w:asciiTheme="minorHAnsi" w:hAnsiTheme="minorHAnsi" w:cstheme="minorHAnsi"/>
        </w:rPr>
        <w:t>Bontatibus</w:t>
      </w:r>
      <w:proofErr w:type="spellEnd"/>
      <w:r w:rsidRPr="00C56E4E">
        <w:rPr>
          <w:rFonts w:asciiTheme="minorHAnsi" w:hAnsiTheme="minorHAnsi" w:cstheme="minorHAnsi"/>
        </w:rPr>
        <w:t xml:space="preserve"> (</w:t>
      </w:r>
      <w:proofErr w:type="spellStart"/>
      <w:r w:rsidRPr="00C56E4E">
        <w:rPr>
          <w:rFonts w:asciiTheme="minorHAnsi" w:hAnsiTheme="minorHAnsi" w:cstheme="minorHAnsi"/>
        </w:rPr>
        <w:t>MxCC</w:t>
      </w:r>
      <w:proofErr w:type="spellEnd"/>
      <w:r w:rsidRPr="00C56E4E">
        <w:rPr>
          <w:rFonts w:asciiTheme="minorHAnsi" w:hAnsiTheme="minorHAnsi" w:cstheme="minorHAnsi"/>
        </w:rPr>
        <w:t xml:space="preserve">), Gail Anne Arroyo (Registrar-MCC), Jennifer </w:t>
      </w:r>
      <w:proofErr w:type="spellStart"/>
      <w:r w:rsidRPr="00C56E4E">
        <w:rPr>
          <w:rFonts w:asciiTheme="minorHAnsi" w:hAnsiTheme="minorHAnsi" w:cstheme="minorHAnsi"/>
        </w:rPr>
        <w:t>Wittke</w:t>
      </w:r>
      <w:proofErr w:type="spellEnd"/>
      <w:r w:rsidRPr="00C56E4E">
        <w:rPr>
          <w:rFonts w:asciiTheme="minorHAnsi" w:hAnsiTheme="minorHAnsi" w:cstheme="minorHAnsi"/>
        </w:rPr>
        <w:t xml:space="preserve"> (</w:t>
      </w:r>
      <w:proofErr w:type="spellStart"/>
      <w:r w:rsidRPr="00C56E4E">
        <w:rPr>
          <w:rFonts w:asciiTheme="minorHAnsi" w:hAnsiTheme="minorHAnsi" w:cstheme="minorHAnsi"/>
        </w:rPr>
        <w:t>TxCC</w:t>
      </w:r>
      <w:proofErr w:type="spellEnd"/>
      <w:r w:rsidRPr="00C56E4E">
        <w:rPr>
          <w:rFonts w:asciiTheme="minorHAnsi" w:hAnsiTheme="minorHAnsi" w:cstheme="minorHAnsi"/>
        </w:rPr>
        <w:t xml:space="preserve">), Mark Lynch (GCC), Martha </w:t>
      </w:r>
      <w:proofErr w:type="spellStart"/>
      <w:r w:rsidRPr="00C56E4E">
        <w:rPr>
          <w:rFonts w:asciiTheme="minorHAnsi" w:hAnsiTheme="minorHAnsi" w:cstheme="minorHAnsi"/>
        </w:rPr>
        <w:t>Kruy</w:t>
      </w:r>
      <w:proofErr w:type="spellEnd"/>
      <w:r w:rsidRPr="00C56E4E">
        <w:rPr>
          <w:rFonts w:asciiTheme="minorHAnsi" w:hAnsiTheme="minorHAnsi" w:cstheme="minorHAnsi"/>
        </w:rPr>
        <w:t xml:space="preserve"> (CCSU), Matthew Dunne (HCC), Susan </w:t>
      </w:r>
      <w:proofErr w:type="spellStart"/>
      <w:r w:rsidRPr="00C56E4E">
        <w:rPr>
          <w:rFonts w:asciiTheme="minorHAnsi" w:hAnsiTheme="minorHAnsi" w:cstheme="minorHAnsi"/>
        </w:rPr>
        <w:t>Steiz</w:t>
      </w:r>
      <w:proofErr w:type="spellEnd"/>
      <w:r w:rsidRPr="00C56E4E">
        <w:rPr>
          <w:rFonts w:asciiTheme="minorHAnsi" w:hAnsiTheme="minorHAnsi" w:cstheme="minorHAnsi"/>
        </w:rPr>
        <w:t xml:space="preserve"> (NCC), Becky DeVito (CCC).</w:t>
      </w:r>
    </w:p>
    <w:p w:rsidRPr="00C56E4E" w:rsidR="000F0BA0" w:rsidP="1726DE67" w:rsidRDefault="000F0BA0" w14:paraId="3B99A6D4" w14:textId="3E8540BB">
      <w:pPr>
        <w:pStyle w:val="NoSpacing"/>
        <w:rPr>
          <w:rFonts w:ascii="Calibri" w:hAnsi="Calibri" w:cs="Calibri" w:asciiTheme="minorAscii" w:hAnsiTheme="minorAscii" w:cstheme="minorAscii"/>
        </w:rPr>
      </w:pPr>
      <w:r w:rsidRPr="1726DE67" w:rsidR="000F0BA0">
        <w:rPr>
          <w:rFonts w:ascii="Calibri" w:hAnsi="Calibri" w:cs="Calibri" w:asciiTheme="minorAscii" w:hAnsiTheme="minorAscii" w:cstheme="minorAscii"/>
        </w:rPr>
        <w:t xml:space="preserve">TAP Manager: Steve </w:t>
      </w:r>
      <w:r w:rsidRPr="1726DE67" w:rsidR="63EFDFBD">
        <w:rPr>
          <w:rFonts w:ascii="Calibri" w:hAnsi="Calibri" w:cs="Calibri" w:asciiTheme="minorAscii" w:hAnsiTheme="minorAscii" w:cstheme="minorAscii"/>
        </w:rPr>
        <w:t>Marcelynas</w:t>
      </w:r>
    </w:p>
    <w:p w:rsidRPr="00C56E4E" w:rsidR="00C62A99" w:rsidP="000F0BA0" w:rsidRDefault="002061B0" w14:paraId="0383E672" w14:textId="34823DA6">
      <w:pPr>
        <w:pStyle w:val="NoSpacing"/>
        <w:rPr>
          <w:rFonts w:eastAsia="Times New Roman" w:asciiTheme="minorHAnsi" w:hAnsiTheme="minorHAnsi" w:cstheme="minorHAnsi"/>
        </w:rPr>
      </w:pPr>
      <w:r w:rsidRPr="00C56E4E">
        <w:rPr>
          <w:rFonts w:asciiTheme="minorHAnsi" w:hAnsiTheme="minorHAnsi" w:cstheme="minorHAnsi"/>
          <w:noProof/>
        </w:rPr>
      </w:r>
      <w:r w:rsidRPr="00C56E4E" w:rsidR="002061B0">
        <w:rPr>
          <w:rFonts w:asciiTheme="minorHAnsi" w:hAnsiTheme="minorHAnsi" w:cstheme="minorHAnsi"/>
          <w:noProof/>
        </w:rPr>
        <w:pict w14:anchorId="5A50C7F6">
          <v:rect id="_x0000_i1025" style="width:540pt;height:.05pt;mso-width-percent:0;mso-height-percent:0;mso-width-percent:0;mso-height-percent:0" alt="" o:hr="t" o:hrstd="t" o:hralign="center" fillcolor="gray" stroked="f"/>
        </w:pict>
      </w:r>
    </w:p>
    <w:p w:rsidRPr="00C56E4E" w:rsidR="00887746" w:rsidP="000F0BA0" w:rsidRDefault="00C066C8" w14:paraId="380F7146" w14:textId="0F641B4F">
      <w:pPr>
        <w:pStyle w:val="NoSpacing"/>
        <w:rPr>
          <w:rFonts w:asciiTheme="minorHAnsi" w:hAnsiTheme="minorHAnsi" w:cstheme="minorHAnsi"/>
        </w:rPr>
      </w:pPr>
      <w:r w:rsidRPr="00C56E4E">
        <w:rPr>
          <w:rFonts w:eastAsia="Times New Roman" w:asciiTheme="minorHAnsi" w:hAnsiTheme="minorHAnsi" w:cstheme="minorHAnsi"/>
        </w:rPr>
        <w:t xml:space="preserve">Meeting was called </w:t>
      </w:r>
      <w:r w:rsidRPr="00C56E4E" w:rsidR="00481A81">
        <w:rPr>
          <w:rFonts w:eastAsia="Times New Roman" w:asciiTheme="minorHAnsi" w:hAnsiTheme="minorHAnsi" w:cstheme="minorHAnsi"/>
        </w:rPr>
        <w:t>to</w:t>
      </w:r>
      <w:r w:rsidRPr="00C56E4E">
        <w:rPr>
          <w:rFonts w:eastAsia="Times New Roman" w:asciiTheme="minorHAnsi" w:hAnsiTheme="minorHAnsi" w:cstheme="minorHAnsi"/>
        </w:rPr>
        <w:t xml:space="preserve"> order by Heidi Lockwood at 10:06</w:t>
      </w:r>
    </w:p>
    <w:p w:rsidRPr="00C56E4E" w:rsidR="00431D38" w:rsidP="00431D38" w:rsidRDefault="00431D38" w14:paraId="368305F2" w14:textId="77777777">
      <w:pPr>
        <w:pStyle w:val="NoSpacing"/>
        <w:rPr>
          <w:rFonts w:asciiTheme="minorHAnsi" w:hAnsiTheme="minorHAnsi" w:cstheme="minorHAnsi"/>
        </w:rPr>
      </w:pPr>
    </w:p>
    <w:p w:rsidRPr="00C56E4E" w:rsidR="2FB6CBD2" w:rsidP="00431D38" w:rsidRDefault="00024A9F" w14:paraId="33CE30E5" w14:textId="2C32DE33">
      <w:pPr>
        <w:pStyle w:val="NoSpacing"/>
        <w:rPr>
          <w:rFonts w:asciiTheme="minorHAnsi" w:hAnsiTheme="minorHAnsi" w:cstheme="minorHAnsi"/>
        </w:rPr>
      </w:pPr>
      <w:r w:rsidRPr="00C56E4E">
        <w:rPr>
          <w:rFonts w:asciiTheme="minorHAnsi" w:hAnsiTheme="minorHAnsi" w:cstheme="minorHAnsi"/>
        </w:rPr>
        <w:t>November</w:t>
      </w:r>
      <w:r w:rsidRPr="00C56E4E" w:rsidR="2FB6CBD2">
        <w:rPr>
          <w:rFonts w:asciiTheme="minorHAnsi" w:hAnsiTheme="minorHAnsi" w:cstheme="minorHAnsi"/>
        </w:rPr>
        <w:t xml:space="preserve"> minutes</w:t>
      </w:r>
      <w:r w:rsidRPr="00C56E4E" w:rsidR="00C066C8">
        <w:rPr>
          <w:rFonts w:asciiTheme="minorHAnsi" w:hAnsiTheme="minorHAnsi" w:cstheme="minorHAnsi"/>
        </w:rPr>
        <w:t xml:space="preserve"> were </w:t>
      </w:r>
      <w:r w:rsidRPr="00C56E4E" w:rsidR="00A72FF0">
        <w:rPr>
          <w:rFonts w:asciiTheme="minorHAnsi" w:hAnsiTheme="minorHAnsi" w:cstheme="minorHAnsi"/>
        </w:rPr>
        <w:t>unanimously</w:t>
      </w:r>
      <w:r w:rsidRPr="00C56E4E" w:rsidR="00C066C8">
        <w:rPr>
          <w:rFonts w:asciiTheme="minorHAnsi" w:hAnsiTheme="minorHAnsi" w:cstheme="minorHAnsi"/>
        </w:rPr>
        <w:t xml:space="preserve"> approved with one edit: wo = without</w:t>
      </w:r>
    </w:p>
    <w:p w:rsidRPr="00C56E4E" w:rsidR="00431D38" w:rsidP="00431D38" w:rsidRDefault="00431D38" w14:paraId="091B9113" w14:textId="77777777">
      <w:pPr>
        <w:pStyle w:val="NoSpacing"/>
        <w:rPr>
          <w:rFonts w:asciiTheme="minorHAnsi" w:hAnsiTheme="minorHAnsi" w:cstheme="minorHAnsi"/>
        </w:rPr>
      </w:pPr>
    </w:p>
    <w:p w:rsidRPr="00C56E4E" w:rsidR="00DC6AB7" w:rsidP="00431D38" w:rsidRDefault="00024A9F" w14:paraId="423ECD92" w14:textId="5B87F053">
      <w:pPr>
        <w:pStyle w:val="NoSpacing"/>
        <w:rPr>
          <w:rFonts w:asciiTheme="minorHAnsi" w:hAnsiTheme="minorHAnsi" w:cstheme="minorHAnsi"/>
        </w:rPr>
      </w:pPr>
      <w:r w:rsidRPr="00C56E4E">
        <w:rPr>
          <w:rFonts w:asciiTheme="minorHAnsi" w:hAnsiTheme="minorHAnsi" w:cstheme="minorHAnsi"/>
        </w:rPr>
        <w:t xml:space="preserve">Spring 2021 meeting dates </w:t>
      </w:r>
      <w:r w:rsidRPr="00C56E4E" w:rsidR="00C066C8">
        <w:rPr>
          <w:rFonts w:asciiTheme="minorHAnsi" w:hAnsiTheme="minorHAnsi" w:cstheme="minorHAnsi"/>
        </w:rPr>
        <w:t>confirmed</w:t>
      </w:r>
      <w:r w:rsidRPr="00C56E4E" w:rsidR="00DC6AB7">
        <w:rPr>
          <w:rFonts w:asciiTheme="minorHAnsi" w:hAnsiTheme="minorHAnsi" w:cstheme="minorHAnsi"/>
        </w:rPr>
        <w:t xml:space="preserve"> </w:t>
      </w:r>
      <w:r w:rsidRPr="00C56E4E" w:rsidR="00DC6AB7">
        <w:rPr>
          <w:rFonts w:asciiTheme="minorHAnsi" w:hAnsiTheme="minorHAnsi" w:cstheme="minorHAnsi"/>
          <w:i/>
          <w:iCs/>
        </w:rPr>
        <w:t>3/12</w:t>
      </w:r>
      <w:r w:rsidRPr="00C56E4E" w:rsidR="00DC6AB7">
        <w:rPr>
          <w:rFonts w:asciiTheme="minorHAnsi" w:hAnsiTheme="minorHAnsi" w:cstheme="minorHAnsi"/>
        </w:rPr>
        <w:t>, 4/9 and 5/14</w:t>
      </w:r>
      <w:r w:rsidRPr="00C56E4E" w:rsidR="00D56347">
        <w:rPr>
          <w:rFonts w:asciiTheme="minorHAnsi" w:hAnsiTheme="minorHAnsi" w:cstheme="minorHAnsi"/>
        </w:rPr>
        <w:t xml:space="preserve">, with the Feb meeting to be determined. </w:t>
      </w:r>
    </w:p>
    <w:p w:rsidRPr="00C56E4E" w:rsidR="00431D38" w:rsidP="00431D38" w:rsidRDefault="00431D38" w14:paraId="752F21DC" w14:textId="77777777">
      <w:pPr>
        <w:pStyle w:val="NoSpacing"/>
        <w:rPr>
          <w:rFonts w:asciiTheme="minorHAnsi" w:hAnsiTheme="minorHAnsi" w:cstheme="minorHAnsi"/>
        </w:rPr>
      </w:pPr>
    </w:p>
    <w:p w:rsidRPr="00C56E4E" w:rsidR="000F0BA0" w:rsidP="00431D38" w:rsidRDefault="000F0BA0" w14:paraId="11D02AA8" w14:textId="77777777">
      <w:pPr>
        <w:pStyle w:val="NoSpacing"/>
        <w:rPr>
          <w:rFonts w:asciiTheme="minorHAnsi" w:hAnsiTheme="minorHAnsi" w:cstheme="minorHAnsi"/>
          <w:b/>
          <w:bCs/>
        </w:rPr>
      </w:pPr>
      <w:r w:rsidRPr="00C56E4E">
        <w:rPr>
          <w:rFonts w:asciiTheme="minorHAnsi" w:hAnsiTheme="minorHAnsi" w:cstheme="minorHAnsi"/>
          <w:b/>
          <w:bCs/>
        </w:rPr>
        <w:t xml:space="preserve">TAP Manager Report - S. </w:t>
      </w:r>
      <w:proofErr w:type="spellStart"/>
      <w:r w:rsidRPr="00C56E4E">
        <w:rPr>
          <w:rFonts w:asciiTheme="minorHAnsi" w:hAnsiTheme="minorHAnsi" w:cstheme="minorHAnsi"/>
          <w:b/>
          <w:bCs/>
        </w:rPr>
        <w:t>Marcelynas</w:t>
      </w:r>
      <w:proofErr w:type="spellEnd"/>
    </w:p>
    <w:p w:rsidRPr="00C56E4E" w:rsidR="00367A02" w:rsidP="00431D38" w:rsidRDefault="002061B0" w14:paraId="5069E83D" w14:textId="28E4E638">
      <w:pPr>
        <w:pStyle w:val="NoSpacing"/>
        <w:rPr>
          <w:rFonts w:asciiTheme="minorHAnsi" w:hAnsiTheme="minorHAnsi" w:eastAsiaTheme="minorHAnsi" w:cstheme="minorHAnsi"/>
        </w:rPr>
      </w:pPr>
      <w:r w:rsidRPr="00C56E4E">
        <w:rPr>
          <w:rFonts w:asciiTheme="minorHAnsi" w:hAnsiTheme="minorHAnsi" w:cstheme="minorHAnsi"/>
        </w:rPr>
        <w:t xml:space="preserve">Editing of SLOs includes Aesthetic Dimensions and Social </w:t>
      </w:r>
      <w:r w:rsidRPr="00C56E4E" w:rsidR="00367A02">
        <w:rPr>
          <w:rFonts w:asciiTheme="minorHAnsi" w:hAnsiTheme="minorHAnsi" w:cstheme="minorHAnsi"/>
        </w:rPr>
        <w:t>Phenomenon</w:t>
      </w:r>
      <w:r w:rsidRPr="00C56E4E">
        <w:rPr>
          <w:rFonts w:asciiTheme="minorHAnsi" w:hAnsiTheme="minorHAnsi" w:cstheme="minorHAnsi"/>
        </w:rPr>
        <w:t xml:space="preserve">; it won’t be feasible to wait for consolidation </w:t>
      </w:r>
      <w:r w:rsidRPr="00C56E4E" w:rsidR="00367A02">
        <w:rPr>
          <w:rFonts w:asciiTheme="minorHAnsi" w:hAnsiTheme="minorHAnsi" w:cstheme="minorHAnsi"/>
        </w:rPr>
        <w:t>–</w:t>
      </w:r>
      <w:r w:rsidRPr="00C56E4E">
        <w:rPr>
          <w:rFonts w:asciiTheme="minorHAnsi" w:hAnsiTheme="minorHAnsi" w:cstheme="minorHAnsi"/>
        </w:rPr>
        <w:t xml:space="preserve"> </w:t>
      </w:r>
      <w:r w:rsidRPr="00C56E4E" w:rsidR="00367A02">
        <w:rPr>
          <w:rFonts w:asciiTheme="minorHAnsi" w:hAnsiTheme="minorHAnsi" w:cstheme="minorHAnsi"/>
        </w:rPr>
        <w:t>alignment must be addressed</w:t>
      </w:r>
      <w:r w:rsidRPr="00C56E4E" w:rsidR="004B7B9C">
        <w:rPr>
          <w:rFonts w:asciiTheme="minorHAnsi" w:hAnsiTheme="minorHAnsi" w:cstheme="minorHAnsi"/>
        </w:rPr>
        <w:t xml:space="preserve">: </w:t>
      </w:r>
      <w:r w:rsidRPr="00C56E4E" w:rsidR="00367A02">
        <w:rPr>
          <w:rFonts w:asciiTheme="minorHAnsi" w:hAnsiTheme="minorHAnsi" w:cstheme="minorHAnsi"/>
        </w:rPr>
        <w:t>Arts &amp; Humanities and Social &amp; Behavioral Sciences</w:t>
      </w:r>
      <w:r w:rsidRPr="00C56E4E" w:rsidR="00C56E4E">
        <w:rPr>
          <w:rFonts w:asciiTheme="minorHAnsi" w:hAnsiTheme="minorHAnsi" w:cstheme="minorHAnsi"/>
        </w:rPr>
        <w:t xml:space="preserve">. </w:t>
      </w:r>
    </w:p>
    <w:p w:rsidRPr="00C56E4E" w:rsidR="00367A02" w:rsidP="00431D38" w:rsidRDefault="00C56E4E" w14:paraId="2BD004A6" w14:textId="60BEFBAC">
      <w:pPr>
        <w:pStyle w:val="NoSpacing"/>
        <w:rPr>
          <w:rFonts w:asciiTheme="minorHAnsi" w:hAnsiTheme="minorHAnsi" w:eastAsiaTheme="minorHAnsi" w:cstheme="minorHAnsi"/>
        </w:rPr>
      </w:pPr>
      <w:r w:rsidRPr="00C56E4E">
        <w:rPr>
          <w:rFonts w:asciiTheme="minorHAnsi" w:hAnsiTheme="minorHAnsi" w:cstheme="minorHAnsi"/>
        </w:rPr>
        <w:t>Will</w:t>
      </w:r>
      <w:r w:rsidRPr="00C56E4E" w:rsidR="00367A02">
        <w:rPr>
          <w:rFonts w:asciiTheme="minorHAnsi" w:hAnsiTheme="minorHAnsi" w:cstheme="minorHAnsi"/>
        </w:rPr>
        <w:t xml:space="preserve"> FIRC take on the work for these two</w:t>
      </w:r>
      <w:r w:rsidRPr="00C56E4E">
        <w:rPr>
          <w:rFonts w:asciiTheme="minorHAnsi" w:hAnsiTheme="minorHAnsi" w:cstheme="minorHAnsi"/>
        </w:rPr>
        <w:t xml:space="preserve"> Gen Ed</w:t>
      </w:r>
      <w:r w:rsidRPr="00C56E4E" w:rsidR="00367A02">
        <w:rPr>
          <w:rFonts w:asciiTheme="minorHAnsi" w:hAnsiTheme="minorHAnsi" w:cstheme="minorHAnsi"/>
        </w:rPr>
        <w:t xml:space="preserve"> categories? FIRC members polled</w:t>
      </w:r>
      <w:r w:rsidRPr="00C56E4E" w:rsidR="00431D38">
        <w:rPr>
          <w:rFonts w:asciiTheme="minorHAnsi" w:hAnsiTheme="minorHAnsi" w:cstheme="minorHAnsi"/>
        </w:rPr>
        <w:t>.</w:t>
      </w:r>
    </w:p>
    <w:p w:rsidRPr="00C56E4E" w:rsidR="004552E8" w:rsidP="004B7B9C" w:rsidRDefault="004552E8" w14:paraId="3A9A3D40" w14:textId="476408B8">
      <w:pPr>
        <w:pStyle w:val="xmsolistparagraph"/>
        <w:spacing w:before="120"/>
        <w:rPr>
          <w:rFonts w:asciiTheme="minorHAnsi" w:hAnsiTheme="minorHAnsi" w:cstheme="minorHAnsi"/>
        </w:rPr>
      </w:pPr>
      <w:r w:rsidRPr="00C56E4E">
        <w:rPr>
          <w:rFonts w:asciiTheme="minorHAnsi" w:hAnsiTheme="minorHAnsi" w:cstheme="minorHAnsi"/>
        </w:rPr>
        <w:t xml:space="preserve">Steve – </w:t>
      </w:r>
      <w:r w:rsidRPr="00C56E4E" w:rsidR="004B7B9C">
        <w:rPr>
          <w:rFonts w:asciiTheme="minorHAnsi" w:hAnsiTheme="minorHAnsi" w:cstheme="minorHAnsi"/>
        </w:rPr>
        <w:t>These are n</w:t>
      </w:r>
      <w:r w:rsidRPr="00C56E4E">
        <w:rPr>
          <w:rFonts w:asciiTheme="minorHAnsi" w:hAnsiTheme="minorHAnsi" w:cstheme="minorHAnsi"/>
        </w:rPr>
        <w:t>ot easy</w:t>
      </w:r>
      <w:r w:rsidRPr="00C56E4E" w:rsidR="004B7B9C">
        <w:rPr>
          <w:rFonts w:asciiTheme="minorHAnsi" w:hAnsiTheme="minorHAnsi" w:cstheme="minorHAnsi"/>
        </w:rPr>
        <w:t xml:space="preserve"> decisions. There are three options in a poll that will need a response by Thursday, end of day: </w:t>
      </w:r>
    </w:p>
    <w:p w:rsidRPr="00C56E4E" w:rsidR="004552E8" w:rsidP="008B6EC3" w:rsidRDefault="004552E8" w14:paraId="045E19AA" w14:textId="08914B80">
      <w:pPr>
        <w:pStyle w:val="xmsolistparagraph"/>
        <w:numPr>
          <w:ilvl w:val="1"/>
          <w:numId w:val="1"/>
        </w:numPr>
        <w:spacing w:before="120"/>
        <w:rPr>
          <w:rFonts w:asciiTheme="minorHAnsi" w:hAnsiTheme="minorHAnsi" w:cstheme="minorHAnsi"/>
        </w:rPr>
      </w:pPr>
      <w:r w:rsidRPr="00C56E4E">
        <w:rPr>
          <w:rFonts w:asciiTheme="minorHAnsi" w:hAnsiTheme="minorHAnsi" w:cstheme="minorHAnsi"/>
        </w:rPr>
        <w:t>FIRC will do the work</w:t>
      </w:r>
    </w:p>
    <w:p w:rsidRPr="00C56E4E" w:rsidR="004552E8" w:rsidP="008B6EC3" w:rsidRDefault="004552E8" w14:paraId="490A2792" w14:textId="4BE47EE0">
      <w:pPr>
        <w:pStyle w:val="xmsolistparagraph"/>
        <w:numPr>
          <w:ilvl w:val="1"/>
          <w:numId w:val="1"/>
        </w:numPr>
        <w:spacing w:before="120"/>
        <w:rPr>
          <w:rFonts w:asciiTheme="minorHAnsi" w:hAnsiTheme="minorHAnsi" w:cstheme="minorHAnsi"/>
        </w:rPr>
      </w:pPr>
      <w:r w:rsidRPr="00C56E4E">
        <w:rPr>
          <w:rFonts w:asciiTheme="minorHAnsi" w:hAnsiTheme="minorHAnsi" w:cstheme="minorHAnsi"/>
        </w:rPr>
        <w:t xml:space="preserve">FIRC will unofficially do the work through an ad-hoc committee of FIRC members who can do this work. Those who cannot do this work can abstain from voting. </w:t>
      </w:r>
    </w:p>
    <w:p w:rsidRPr="00C56E4E" w:rsidR="004552E8" w:rsidP="008B6EC3" w:rsidRDefault="004552E8" w14:paraId="6FCFE50B" w14:textId="71D80A25">
      <w:pPr>
        <w:pStyle w:val="xmsolistparagraph"/>
        <w:numPr>
          <w:ilvl w:val="1"/>
          <w:numId w:val="1"/>
        </w:numPr>
        <w:spacing w:before="120"/>
        <w:rPr>
          <w:rFonts w:asciiTheme="minorHAnsi" w:hAnsiTheme="minorHAnsi" w:cstheme="minorHAnsi"/>
        </w:rPr>
      </w:pPr>
      <w:r w:rsidRPr="00C56E4E">
        <w:rPr>
          <w:rFonts w:asciiTheme="minorHAnsi" w:hAnsiTheme="minorHAnsi" w:cstheme="minorHAnsi"/>
        </w:rPr>
        <w:t>FIRC will not do the work and will cede responsibility to a SO work</w:t>
      </w:r>
      <w:r w:rsidRPr="00C56E4E" w:rsidR="00C56E4E">
        <w:rPr>
          <w:rFonts w:asciiTheme="minorHAnsi" w:hAnsiTheme="minorHAnsi" w:cstheme="minorHAnsi"/>
        </w:rPr>
        <w:t>.</w:t>
      </w:r>
    </w:p>
    <w:p w:rsidRPr="00C56E4E" w:rsidR="004552E8" w:rsidP="004B7B9C" w:rsidRDefault="004552E8" w14:paraId="46278071" w14:textId="1A4715C2">
      <w:pPr>
        <w:pStyle w:val="xmsolistparagraph"/>
        <w:spacing w:before="120"/>
        <w:rPr>
          <w:rFonts w:asciiTheme="minorHAnsi" w:hAnsiTheme="minorHAnsi" w:cstheme="minorHAnsi"/>
        </w:rPr>
      </w:pPr>
      <w:r w:rsidRPr="00C56E4E">
        <w:rPr>
          <w:rFonts w:asciiTheme="minorHAnsi" w:hAnsiTheme="minorHAnsi" w:cstheme="minorHAnsi"/>
        </w:rPr>
        <w:t xml:space="preserve">Steve will ask for assurances from SO that the work will be respected. </w:t>
      </w:r>
      <w:r w:rsidRPr="00C56E4E" w:rsidR="004B7B9C">
        <w:rPr>
          <w:rFonts w:asciiTheme="minorHAnsi" w:hAnsiTheme="minorHAnsi" w:cstheme="minorHAnsi"/>
        </w:rPr>
        <w:t>He is concerned that i</w:t>
      </w:r>
      <w:r w:rsidRPr="00C56E4E">
        <w:rPr>
          <w:rFonts w:asciiTheme="minorHAnsi" w:hAnsiTheme="minorHAnsi" w:cstheme="minorHAnsi"/>
        </w:rPr>
        <w:t xml:space="preserve">f </w:t>
      </w:r>
      <w:r w:rsidRPr="00C56E4E" w:rsidR="004B7B9C">
        <w:rPr>
          <w:rFonts w:asciiTheme="minorHAnsi" w:hAnsiTheme="minorHAnsi" w:cstheme="minorHAnsi"/>
        </w:rPr>
        <w:t>FIRC doesn’t</w:t>
      </w:r>
      <w:r w:rsidRPr="00C56E4E">
        <w:rPr>
          <w:rFonts w:asciiTheme="minorHAnsi" w:hAnsiTheme="minorHAnsi" w:cstheme="minorHAnsi"/>
        </w:rPr>
        <w:t xml:space="preserve"> produce something by Spring, it will be produced by someone else; alignment is happening and if </w:t>
      </w:r>
      <w:proofErr w:type="gramStart"/>
      <w:r w:rsidRPr="00C56E4E">
        <w:rPr>
          <w:rFonts w:asciiTheme="minorHAnsi" w:hAnsiTheme="minorHAnsi" w:cstheme="minorHAnsi"/>
        </w:rPr>
        <w:t>SO</w:t>
      </w:r>
      <w:proofErr w:type="gramEnd"/>
      <w:r w:rsidRPr="00C56E4E">
        <w:rPr>
          <w:rFonts w:asciiTheme="minorHAnsi" w:hAnsiTheme="minorHAnsi" w:cstheme="minorHAnsi"/>
        </w:rPr>
        <w:t xml:space="preserve"> doesn’t have the work they need, they will undertake it. </w:t>
      </w:r>
    </w:p>
    <w:p w:rsidRPr="00C56E4E" w:rsidR="004552E8" w:rsidP="009A7506" w:rsidRDefault="004552E8" w14:paraId="6526C0EB" w14:textId="381F6699">
      <w:pPr>
        <w:pStyle w:val="xmsolistparagraph"/>
        <w:numPr>
          <w:ilvl w:val="1"/>
          <w:numId w:val="1"/>
        </w:numPr>
        <w:spacing w:before="120"/>
        <w:rPr>
          <w:rFonts w:asciiTheme="minorHAnsi" w:hAnsiTheme="minorHAnsi" w:cstheme="minorHAnsi"/>
        </w:rPr>
      </w:pPr>
      <w:r w:rsidRPr="00C56E4E">
        <w:rPr>
          <w:rFonts w:asciiTheme="minorHAnsi" w:hAnsiTheme="minorHAnsi" w:cstheme="minorHAnsi"/>
        </w:rPr>
        <w:t xml:space="preserve">Original rationale was we will wait for </w:t>
      </w:r>
      <w:r w:rsidRPr="00C56E4E" w:rsidR="00E83BC6">
        <w:rPr>
          <w:rFonts w:asciiTheme="minorHAnsi" w:hAnsiTheme="minorHAnsi" w:cstheme="minorHAnsi"/>
        </w:rPr>
        <w:t>Consolidation</w:t>
      </w:r>
      <w:r w:rsidRPr="00C56E4E">
        <w:rPr>
          <w:rFonts w:asciiTheme="minorHAnsi" w:hAnsiTheme="minorHAnsi" w:cstheme="minorHAnsi"/>
        </w:rPr>
        <w:t xml:space="preserve"> – but it is happening much sooner than anticipated. </w:t>
      </w:r>
      <w:r w:rsidRPr="00C56E4E" w:rsidR="00E83BC6">
        <w:rPr>
          <w:rFonts w:asciiTheme="minorHAnsi" w:hAnsiTheme="minorHAnsi" w:cstheme="minorHAnsi"/>
        </w:rPr>
        <w:t xml:space="preserve">We anticipated that the work needed to be done, but we delayed as long as we could. </w:t>
      </w:r>
    </w:p>
    <w:p w:rsidRPr="00C56E4E" w:rsidR="00E83BC6" w:rsidP="009A7506" w:rsidRDefault="00E83BC6" w14:paraId="725854D6" w14:textId="0E000504">
      <w:pPr>
        <w:pStyle w:val="xmsolistparagraph"/>
        <w:numPr>
          <w:ilvl w:val="1"/>
          <w:numId w:val="1"/>
        </w:numPr>
        <w:spacing w:before="120"/>
        <w:rPr>
          <w:rFonts w:asciiTheme="minorHAnsi" w:hAnsiTheme="minorHAnsi" w:cstheme="minorHAnsi"/>
        </w:rPr>
      </w:pPr>
      <w:r w:rsidRPr="00C56E4E">
        <w:rPr>
          <w:rFonts w:asciiTheme="minorHAnsi" w:hAnsiTheme="minorHAnsi" w:cstheme="minorHAnsi"/>
        </w:rPr>
        <w:t xml:space="preserve">Those who need to, should check with their campuses. </w:t>
      </w:r>
    </w:p>
    <w:p w:rsidRPr="00C56E4E" w:rsidR="00E83BC6" w:rsidP="009A7506" w:rsidRDefault="00E83BC6" w14:paraId="5CEE3229" w14:textId="3D0D74C3">
      <w:pPr>
        <w:pStyle w:val="xmsolistparagraph"/>
        <w:numPr>
          <w:ilvl w:val="1"/>
          <w:numId w:val="1"/>
        </w:numPr>
        <w:spacing w:before="120"/>
        <w:rPr>
          <w:rFonts w:asciiTheme="minorHAnsi" w:hAnsiTheme="minorHAnsi" w:cstheme="minorHAnsi"/>
        </w:rPr>
      </w:pPr>
      <w:r w:rsidRPr="00C56E4E">
        <w:rPr>
          <w:rFonts w:asciiTheme="minorHAnsi" w:hAnsiTheme="minorHAnsi" w:cstheme="minorHAnsi"/>
        </w:rPr>
        <w:t xml:space="preserve">FIRC is the obvious place for this work to be done; the realities of colleges positions will influence what we can do. The middle option provides a path to doing the work (ad hoc committee) to get SLOs crafted; FIRC will review what another group does. </w:t>
      </w:r>
    </w:p>
    <w:p w:rsidRPr="007577C6" w:rsidR="00C56E4E" w:rsidP="007577C6" w:rsidRDefault="00C56E4E" w14:paraId="3836EA79" w14:textId="77777777">
      <w:pPr>
        <w:pStyle w:val="NoSpacing"/>
      </w:pPr>
    </w:p>
    <w:p w:rsidRPr="00C56E4E" w:rsidR="000F0BA0" w:rsidP="004B7B9C" w:rsidRDefault="000F0BA0" w14:paraId="76B89042" w14:textId="5B03B4AB">
      <w:pPr>
        <w:pStyle w:val="xmsolistparagraph"/>
        <w:spacing w:before="120"/>
        <w:rPr>
          <w:rFonts w:eastAsia="Times New Roman" w:asciiTheme="minorHAnsi" w:hAnsiTheme="minorHAnsi" w:cstheme="minorHAnsi"/>
          <w:b/>
          <w:bCs/>
        </w:rPr>
      </w:pPr>
      <w:r w:rsidRPr="00C56E4E">
        <w:rPr>
          <w:rFonts w:eastAsia="Times New Roman" w:asciiTheme="minorHAnsi" w:hAnsiTheme="minorHAnsi" w:cstheme="minorHAnsi"/>
          <w:b/>
          <w:bCs/>
        </w:rPr>
        <w:t>D</w:t>
      </w:r>
      <w:r w:rsidRPr="00C56E4E">
        <w:rPr>
          <w:rFonts w:eastAsia="Times New Roman" w:asciiTheme="minorHAnsi" w:hAnsiTheme="minorHAnsi" w:cstheme="minorHAnsi"/>
          <w:b/>
          <w:bCs/>
        </w:rPr>
        <w:t xml:space="preserve">raft Framework30 SLOs: HK, SKU, SR, QR, OC </w:t>
      </w:r>
    </w:p>
    <w:p w:rsidRPr="00C56E4E" w:rsidR="000F0BA0" w:rsidP="000F0BA0" w:rsidRDefault="00192542" w14:paraId="02C92B2D" w14:textId="77777777">
      <w:pPr>
        <w:pStyle w:val="xmsolistparagraph"/>
        <w:spacing w:before="120"/>
        <w:rPr>
          <w:rFonts w:asciiTheme="minorHAnsi" w:hAnsiTheme="minorHAnsi" w:cstheme="minorHAnsi"/>
        </w:rPr>
      </w:pPr>
      <w:r w:rsidRPr="00C56E4E">
        <w:rPr>
          <w:rFonts w:eastAsia="Times New Roman" w:asciiTheme="minorHAnsi" w:hAnsiTheme="minorHAnsi" w:cstheme="minorHAnsi"/>
        </w:rPr>
        <w:t>Discuss</w:t>
      </w:r>
      <w:r w:rsidRPr="00C56E4E" w:rsidR="00015A49">
        <w:rPr>
          <w:rFonts w:eastAsia="Times New Roman" w:asciiTheme="minorHAnsi" w:hAnsiTheme="minorHAnsi" w:cstheme="minorHAnsi"/>
        </w:rPr>
        <w:t>ion</w:t>
      </w:r>
      <w:r w:rsidRPr="00C56E4E">
        <w:rPr>
          <w:rFonts w:eastAsia="Times New Roman" w:asciiTheme="minorHAnsi" w:hAnsiTheme="minorHAnsi" w:cstheme="minorHAnsi"/>
        </w:rPr>
        <w:t xml:space="preserve"> of </w:t>
      </w:r>
      <w:r w:rsidRPr="00C56E4E" w:rsidR="00E70790">
        <w:rPr>
          <w:rFonts w:eastAsia="Times New Roman" w:asciiTheme="minorHAnsi" w:hAnsiTheme="minorHAnsi" w:cstheme="minorHAnsi"/>
        </w:rPr>
        <w:t>draft Framework30 SLO</w:t>
      </w:r>
      <w:r w:rsidRPr="00C56E4E" w:rsidR="0019090B">
        <w:rPr>
          <w:rFonts w:eastAsia="Times New Roman" w:asciiTheme="minorHAnsi" w:hAnsiTheme="minorHAnsi" w:cstheme="minorHAnsi"/>
        </w:rPr>
        <w:t>s</w:t>
      </w:r>
      <w:r w:rsidRPr="00C56E4E" w:rsidR="003E38D6">
        <w:rPr>
          <w:rFonts w:eastAsia="Times New Roman" w:asciiTheme="minorHAnsi" w:hAnsiTheme="minorHAnsi" w:cstheme="minorHAnsi"/>
        </w:rPr>
        <w:t xml:space="preserve"> from March were edited for clarity</w:t>
      </w:r>
      <w:r w:rsidRPr="00C56E4E" w:rsidR="00767274">
        <w:rPr>
          <w:rFonts w:eastAsia="Times New Roman" w:asciiTheme="minorHAnsi" w:hAnsiTheme="minorHAnsi" w:cstheme="minorHAnsi"/>
        </w:rPr>
        <w:t>,</w:t>
      </w:r>
      <w:r w:rsidRPr="00C56E4E" w:rsidR="003E38D6">
        <w:rPr>
          <w:rFonts w:eastAsia="Times New Roman" w:asciiTheme="minorHAnsi" w:hAnsiTheme="minorHAnsi" w:cstheme="minorHAnsi"/>
        </w:rPr>
        <w:t xml:space="preserve"> cohesion</w:t>
      </w:r>
      <w:r w:rsidRPr="00C56E4E" w:rsidR="00767274">
        <w:rPr>
          <w:rFonts w:eastAsia="Times New Roman" w:asciiTheme="minorHAnsi" w:hAnsiTheme="minorHAnsi" w:cstheme="minorHAnsi"/>
        </w:rPr>
        <w:t xml:space="preserve">, and voice. The expectation is the </w:t>
      </w:r>
      <w:r w:rsidRPr="00C56E4E" w:rsidR="003E38D6">
        <w:rPr>
          <w:rFonts w:eastAsia="Times New Roman" w:asciiTheme="minorHAnsi" w:hAnsiTheme="minorHAnsi" w:cstheme="minorHAnsi"/>
        </w:rPr>
        <w:t xml:space="preserve">rubrics can incorporate </w:t>
      </w:r>
      <w:r w:rsidRPr="00C56E4E" w:rsidR="00767274">
        <w:rPr>
          <w:rFonts w:eastAsia="Times New Roman" w:asciiTheme="minorHAnsi" w:hAnsiTheme="minorHAnsi" w:cstheme="minorHAnsi"/>
        </w:rPr>
        <w:t>more detailed information for assessment</w:t>
      </w:r>
      <w:r w:rsidRPr="00C56E4E" w:rsidR="000F0BA0">
        <w:rPr>
          <w:rFonts w:eastAsia="Times New Roman" w:asciiTheme="minorHAnsi" w:hAnsiTheme="minorHAnsi" w:cstheme="minorHAnsi"/>
        </w:rPr>
        <w:t xml:space="preserve"> as needed. </w:t>
      </w:r>
      <w:r w:rsidRPr="00C56E4E" w:rsidR="000F0BA0">
        <w:rPr>
          <w:rFonts w:asciiTheme="minorHAnsi" w:hAnsiTheme="minorHAnsi" w:cstheme="minorHAnsi"/>
        </w:rPr>
        <w:t xml:space="preserve">Once we have a set of approved SLO’s we will send these to the campuses for college level review and feedback. </w:t>
      </w:r>
    </w:p>
    <w:p w:rsidRPr="00C56E4E" w:rsidR="00E83BC6" w:rsidP="009A7506" w:rsidRDefault="00E83BC6" w14:paraId="64A7A897" w14:textId="6DA2E799">
      <w:pPr>
        <w:pStyle w:val="xmsolistparagraph"/>
        <w:numPr>
          <w:ilvl w:val="0"/>
          <w:numId w:val="1"/>
        </w:numPr>
        <w:spacing w:before="120"/>
        <w:rPr>
          <w:rFonts w:asciiTheme="minorHAnsi" w:hAnsiTheme="minorHAnsi" w:cstheme="minorHAnsi"/>
        </w:rPr>
      </w:pPr>
      <w:r w:rsidRPr="00C56E4E">
        <w:rPr>
          <w:rFonts w:eastAsia="Times New Roman" w:asciiTheme="minorHAnsi" w:hAnsiTheme="minorHAnsi" w:cstheme="minorHAnsi"/>
        </w:rPr>
        <w:t xml:space="preserve">Review the HK Outcomes: Something that wasn’t captured in the results we received is the level of consensus that came from the Feb workshop. The statewide history faculty developed these </w:t>
      </w:r>
      <w:proofErr w:type="gramStart"/>
      <w:r w:rsidRPr="00C56E4E">
        <w:rPr>
          <w:rFonts w:eastAsia="Times New Roman" w:asciiTheme="minorHAnsi" w:hAnsiTheme="minorHAnsi" w:cstheme="minorHAnsi"/>
        </w:rPr>
        <w:t>outcomes</w:t>
      </w:r>
      <w:proofErr w:type="gramEnd"/>
      <w:r w:rsidRPr="00C56E4E">
        <w:rPr>
          <w:rFonts w:eastAsia="Times New Roman" w:asciiTheme="minorHAnsi" w:hAnsiTheme="minorHAnsi" w:cstheme="minorHAnsi"/>
        </w:rPr>
        <w:t xml:space="preserve"> so the workshop was pro-forma:</w:t>
      </w:r>
      <w:r w:rsidRPr="00C56E4E" w:rsidR="003E38D6">
        <w:rPr>
          <w:rFonts w:eastAsia="Times New Roman" w:asciiTheme="minorHAnsi" w:hAnsiTheme="minorHAnsi" w:cstheme="minorHAnsi"/>
        </w:rPr>
        <w:t xml:space="preserve"> </w:t>
      </w:r>
    </w:p>
    <w:p w:rsidRPr="00C56E4E" w:rsidR="00E83BC6" w:rsidP="00C56E4E" w:rsidRDefault="00E83BC6" w14:paraId="2129FEC2" w14:textId="7655B5AA">
      <w:pPr>
        <w:pStyle w:val="NoSpacing"/>
        <w:numPr>
          <w:ilvl w:val="0"/>
          <w:numId w:val="11"/>
        </w:numPr>
        <w:rPr>
          <w:rFonts w:asciiTheme="minorHAnsi" w:hAnsiTheme="minorHAnsi" w:cstheme="minorHAnsi"/>
        </w:rPr>
      </w:pPr>
      <w:r w:rsidRPr="00C56E4E">
        <w:rPr>
          <w:rFonts w:asciiTheme="minorHAnsi" w:hAnsiTheme="minorHAnsi" w:cstheme="minorHAnsi"/>
        </w:rPr>
        <w:t xml:space="preserve">Define and interpret primary and secondary historical sources. </w:t>
      </w:r>
    </w:p>
    <w:p w:rsidRPr="00C56E4E" w:rsidR="00E83BC6" w:rsidP="00C56E4E" w:rsidRDefault="00E83BC6" w14:paraId="692A995D" w14:textId="224A6C1D">
      <w:pPr>
        <w:pStyle w:val="NoSpacing"/>
        <w:numPr>
          <w:ilvl w:val="0"/>
          <w:numId w:val="11"/>
        </w:numPr>
        <w:rPr>
          <w:rFonts w:asciiTheme="minorHAnsi" w:hAnsiTheme="minorHAnsi" w:cstheme="minorHAnsi"/>
        </w:rPr>
      </w:pPr>
      <w:r w:rsidRPr="00C56E4E">
        <w:rPr>
          <w:rFonts w:asciiTheme="minorHAnsi" w:hAnsiTheme="minorHAnsi" w:cstheme="minorHAnsi"/>
        </w:rPr>
        <w:t xml:space="preserve">Explain and evaluate the influence of historical agency (race, class, gender, region/location and/or belief system) in the context of defined periods.  </w:t>
      </w:r>
    </w:p>
    <w:p w:rsidRPr="00C56E4E" w:rsidR="00C56E4E" w:rsidP="00C56E4E" w:rsidRDefault="00C56E4E" w14:paraId="534084C3" w14:textId="77777777">
      <w:pPr>
        <w:pStyle w:val="xmsolistparagraph"/>
        <w:spacing w:before="120"/>
        <w:ind w:left="360"/>
        <w:rPr>
          <w:rFonts w:asciiTheme="minorHAnsi" w:hAnsiTheme="minorHAnsi" w:cstheme="minorHAnsi"/>
        </w:rPr>
      </w:pPr>
    </w:p>
    <w:p w:rsidRPr="00C56E4E" w:rsidR="00E83BC6" w:rsidP="009A7506" w:rsidRDefault="00E83BC6" w14:paraId="1C225A85" w14:textId="2DCE0271">
      <w:pPr>
        <w:pStyle w:val="xmsolistparagraph"/>
        <w:numPr>
          <w:ilvl w:val="0"/>
          <w:numId w:val="1"/>
        </w:numPr>
        <w:spacing w:before="120"/>
        <w:rPr>
          <w:rFonts w:asciiTheme="minorHAnsi" w:hAnsiTheme="minorHAnsi" w:cstheme="minorHAnsi"/>
        </w:rPr>
      </w:pPr>
      <w:r w:rsidRPr="00C56E4E">
        <w:rPr>
          <w:rFonts w:asciiTheme="minorHAnsi" w:hAnsiTheme="minorHAnsi" w:cstheme="minorHAnsi"/>
          <w:color w:val="1F1F1F"/>
        </w:rPr>
        <w:lastRenderedPageBreak/>
        <w:t>Review the SKU:</w:t>
      </w:r>
      <w:r w:rsidRPr="00C56E4E" w:rsidR="003E38D6">
        <w:rPr>
          <w:rFonts w:asciiTheme="minorHAnsi" w:hAnsiTheme="minorHAnsi" w:cstheme="minorHAnsi"/>
          <w:color w:val="1F1F1F"/>
        </w:rPr>
        <w:t xml:space="preserve"> Three were proposed; edited. </w:t>
      </w:r>
    </w:p>
    <w:p w:rsidRPr="00C56E4E" w:rsidR="00B36603" w:rsidP="000F0BA0" w:rsidRDefault="00B36603" w14:paraId="4D5674A8" w14:textId="77777777">
      <w:pPr>
        <w:pStyle w:val="ListParagraph"/>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inorHAnsi" w:hAnsiTheme="minorHAnsi" w:cstheme="minorHAnsi"/>
          <w:color w:val="1F1F1F"/>
          <w:sz w:val="22"/>
          <w:szCs w:val="22"/>
        </w:rPr>
      </w:pPr>
      <w:r w:rsidRPr="00C56E4E">
        <w:rPr>
          <w:rFonts w:asciiTheme="minorHAnsi" w:hAnsiTheme="minorHAnsi" w:cstheme="minorHAnsi"/>
          <w:color w:val="1F1F1F"/>
          <w:sz w:val="22"/>
          <w:szCs w:val="22"/>
        </w:rPr>
        <w:t xml:space="preserve">Communicate scientific knowledge using appropriate terminology via representations, models, or analysis. </w:t>
      </w:r>
    </w:p>
    <w:p w:rsidRPr="00C56E4E" w:rsidR="00E83BC6" w:rsidP="000F0BA0" w:rsidRDefault="00B36603" w14:paraId="7DC96C7D" w14:textId="24B19C80">
      <w:pPr>
        <w:pStyle w:val="ListParagraph"/>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inorHAnsi" w:hAnsiTheme="minorHAnsi" w:cstheme="minorHAnsi"/>
          <w:color w:val="1F1F1F"/>
          <w:sz w:val="22"/>
          <w:szCs w:val="22"/>
        </w:rPr>
      </w:pPr>
      <w:r w:rsidRPr="00C56E4E">
        <w:rPr>
          <w:rFonts w:asciiTheme="minorHAnsi" w:hAnsiTheme="minorHAnsi" w:cstheme="minorHAnsi"/>
          <w:color w:val="1F1F1F"/>
          <w:sz w:val="22"/>
          <w:szCs w:val="22"/>
        </w:rPr>
        <w:t>Describe how scientific explanations and theories are refined or replaced.</w:t>
      </w:r>
    </w:p>
    <w:p w:rsidRPr="00C56E4E" w:rsidR="003E38D6" w:rsidP="009A7506" w:rsidRDefault="003E38D6" w14:paraId="3E1977B8" w14:textId="7812E57D">
      <w:pPr>
        <w:pStyle w:val="xmsolistparagraph"/>
        <w:numPr>
          <w:ilvl w:val="0"/>
          <w:numId w:val="1"/>
        </w:numPr>
        <w:spacing w:before="120"/>
        <w:rPr>
          <w:rFonts w:asciiTheme="minorHAnsi" w:hAnsiTheme="minorHAnsi" w:cstheme="minorHAnsi"/>
        </w:rPr>
      </w:pPr>
      <w:r w:rsidRPr="00C56E4E">
        <w:rPr>
          <w:rFonts w:asciiTheme="minorHAnsi" w:hAnsiTheme="minorHAnsi" w:cstheme="minorHAnsi"/>
        </w:rPr>
        <w:t xml:space="preserve">Scientific Reasoning (lab course). </w:t>
      </w:r>
    </w:p>
    <w:p w:rsidRPr="00C56E4E" w:rsidR="000F0BA0" w:rsidP="000F0BA0" w:rsidRDefault="00767274" w14:paraId="527D117F" w14:textId="77777777">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inorHAnsi" w:hAnsiTheme="minorHAnsi" w:cstheme="minorHAnsi"/>
          <w:color w:val="1F1F1F"/>
          <w:sz w:val="22"/>
          <w:szCs w:val="22"/>
        </w:rPr>
      </w:pPr>
      <w:r w:rsidRPr="00C56E4E">
        <w:rPr>
          <w:rFonts w:asciiTheme="minorHAnsi" w:hAnsiTheme="minorHAnsi" w:cstheme="minorHAnsi"/>
          <w:color w:val="1F1F1F"/>
          <w:sz w:val="22"/>
          <w:szCs w:val="22"/>
        </w:rPr>
        <w:t xml:space="preserve">Apply scientific methods to investigate phenomena of the physical or natural world through prediction, observation or experimentation, data acquisition, and evaluation.  </w:t>
      </w:r>
    </w:p>
    <w:p w:rsidRPr="00C56E4E" w:rsidR="000F0BA0" w:rsidP="000F0BA0" w:rsidRDefault="00767274" w14:paraId="4402A927" w14:textId="77777777">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inorHAnsi" w:hAnsiTheme="minorHAnsi" w:cstheme="minorHAnsi"/>
          <w:color w:val="1F1F1F"/>
          <w:sz w:val="22"/>
          <w:szCs w:val="22"/>
        </w:rPr>
      </w:pPr>
      <w:r w:rsidRPr="00C56E4E">
        <w:rPr>
          <w:rFonts w:asciiTheme="minorHAnsi" w:hAnsiTheme="minorHAnsi" w:cstheme="minorHAnsi"/>
          <w:color w:val="1F1F1F"/>
          <w:sz w:val="22"/>
          <w:szCs w:val="22"/>
        </w:rPr>
        <w:t xml:space="preserve">Represent and report scientific data symbolically, graphically, or numerically. </w:t>
      </w:r>
    </w:p>
    <w:p w:rsidRPr="00C56E4E" w:rsidR="00A72FF0" w:rsidP="000F0BA0" w:rsidRDefault="00767274" w14:paraId="009CC8FC" w14:textId="59898080">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inorHAnsi" w:hAnsiTheme="minorHAnsi" w:cstheme="minorHAnsi"/>
          <w:color w:val="1F1F1F"/>
          <w:sz w:val="22"/>
          <w:szCs w:val="22"/>
        </w:rPr>
      </w:pPr>
      <w:r w:rsidRPr="00C56E4E">
        <w:rPr>
          <w:rFonts w:asciiTheme="minorHAnsi" w:hAnsiTheme="minorHAnsi" w:cstheme="minorHAnsi"/>
          <w:color w:val="1F1F1F"/>
          <w:sz w:val="22"/>
          <w:szCs w:val="22"/>
        </w:rPr>
        <w:t xml:space="preserve">Interpret scientific </w:t>
      </w:r>
      <w:proofErr w:type="gramStart"/>
      <w:r w:rsidRPr="00C56E4E">
        <w:rPr>
          <w:rFonts w:asciiTheme="minorHAnsi" w:hAnsiTheme="minorHAnsi" w:cstheme="minorHAnsi"/>
          <w:color w:val="1F1F1F"/>
          <w:sz w:val="22"/>
          <w:szCs w:val="22"/>
        </w:rPr>
        <w:t>data, and</w:t>
      </w:r>
      <w:proofErr w:type="gramEnd"/>
      <w:r w:rsidRPr="00C56E4E">
        <w:rPr>
          <w:rFonts w:asciiTheme="minorHAnsi" w:hAnsiTheme="minorHAnsi" w:cstheme="minorHAnsi"/>
          <w:color w:val="1F1F1F"/>
          <w:sz w:val="22"/>
          <w:szCs w:val="22"/>
        </w:rPr>
        <w:t xml:space="preserve"> draw reasonable and logical conclusions. </w:t>
      </w:r>
    </w:p>
    <w:p w:rsidRPr="00C56E4E" w:rsidR="00C56E4E" w:rsidP="00C56E4E" w:rsidRDefault="00C56E4E" w14:paraId="0B13A544" w14:textId="77777777">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rPr>
          <w:rFonts w:asciiTheme="minorHAnsi" w:hAnsiTheme="minorHAnsi" w:cstheme="minorHAnsi"/>
          <w:color w:val="1F1F1F"/>
          <w:sz w:val="22"/>
          <w:szCs w:val="22"/>
        </w:rPr>
      </w:pPr>
    </w:p>
    <w:p w:rsidRPr="00C56E4E" w:rsidR="00DC6AB7" w:rsidP="00C56E4E" w:rsidRDefault="00B36603" w14:paraId="7E1D3643" w14:textId="7777777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inorHAnsi" w:hAnsiTheme="minorHAnsi" w:cstheme="minorHAnsi"/>
          <w:sz w:val="22"/>
          <w:szCs w:val="22"/>
        </w:rPr>
      </w:pPr>
      <w:r w:rsidRPr="00C56E4E">
        <w:rPr>
          <w:rFonts w:asciiTheme="minorHAnsi" w:hAnsiTheme="minorHAnsi" w:cstheme="minorHAnsi"/>
          <w:sz w:val="22"/>
          <w:szCs w:val="22"/>
        </w:rPr>
        <w:t>Quant</w:t>
      </w:r>
      <w:r w:rsidRPr="00C56E4E" w:rsidR="00767274">
        <w:rPr>
          <w:rFonts w:asciiTheme="minorHAnsi" w:hAnsiTheme="minorHAnsi" w:cstheme="minorHAnsi"/>
          <w:sz w:val="22"/>
          <w:szCs w:val="22"/>
        </w:rPr>
        <w:t>i</w:t>
      </w:r>
      <w:r w:rsidRPr="00C56E4E">
        <w:rPr>
          <w:rFonts w:asciiTheme="minorHAnsi" w:hAnsiTheme="minorHAnsi" w:cstheme="minorHAnsi"/>
          <w:sz w:val="22"/>
          <w:szCs w:val="22"/>
        </w:rPr>
        <w:t>t</w:t>
      </w:r>
      <w:r w:rsidRPr="00C56E4E" w:rsidR="00767274">
        <w:rPr>
          <w:rFonts w:asciiTheme="minorHAnsi" w:hAnsiTheme="minorHAnsi" w:cstheme="minorHAnsi"/>
          <w:sz w:val="22"/>
          <w:szCs w:val="22"/>
        </w:rPr>
        <w:t>at</w:t>
      </w:r>
      <w:r w:rsidRPr="00C56E4E">
        <w:rPr>
          <w:rFonts w:asciiTheme="minorHAnsi" w:hAnsiTheme="minorHAnsi" w:cstheme="minorHAnsi"/>
          <w:sz w:val="22"/>
          <w:szCs w:val="22"/>
        </w:rPr>
        <w:t xml:space="preserve">ive </w:t>
      </w:r>
      <w:proofErr w:type="gramStart"/>
      <w:r w:rsidRPr="00C56E4E">
        <w:rPr>
          <w:rFonts w:asciiTheme="minorHAnsi" w:hAnsiTheme="minorHAnsi" w:cstheme="minorHAnsi"/>
          <w:sz w:val="22"/>
          <w:szCs w:val="22"/>
        </w:rPr>
        <w:t>Reasonin</w:t>
      </w:r>
      <w:r w:rsidRPr="00C56E4E" w:rsidR="004B7B9C">
        <w:rPr>
          <w:rFonts w:asciiTheme="minorHAnsi" w:hAnsiTheme="minorHAnsi" w:cstheme="minorHAnsi"/>
          <w:sz w:val="22"/>
          <w:szCs w:val="22"/>
        </w:rPr>
        <w:t>g</w:t>
      </w:r>
      <w:r w:rsidRPr="00C56E4E" w:rsidR="00DC6AB7">
        <w:rPr>
          <w:rFonts w:asciiTheme="minorHAnsi" w:hAnsiTheme="minorHAnsi" w:cstheme="minorHAnsi"/>
          <w:sz w:val="22"/>
          <w:szCs w:val="22"/>
        </w:rPr>
        <w:t>:</w:t>
      </w:r>
      <w:r w:rsidRPr="00C56E4E" w:rsidR="00BB59B7">
        <w:rPr>
          <w:rFonts w:asciiTheme="minorHAnsi" w:hAnsiTheme="minorHAnsi" w:cstheme="minorHAnsi"/>
          <w:sz w:val="22"/>
          <w:szCs w:val="22"/>
        </w:rPr>
        <w:t>*</w:t>
      </w:r>
      <w:proofErr w:type="gramEnd"/>
      <w:r w:rsidRPr="00C56E4E" w:rsidR="00DC6AB7">
        <w:rPr>
          <w:rFonts w:asciiTheme="minorHAnsi" w:hAnsiTheme="minorHAnsi" w:cstheme="minorHAnsi"/>
          <w:sz w:val="22"/>
          <w:szCs w:val="22"/>
        </w:rPr>
        <w:t xml:space="preserve"> </w:t>
      </w:r>
      <w:r w:rsidRPr="00C56E4E" w:rsidR="00DC6AB7">
        <w:rPr>
          <w:rFonts w:asciiTheme="minorHAnsi" w:hAnsiTheme="minorHAnsi" w:cstheme="minorHAnsi"/>
          <w:sz w:val="22"/>
          <w:szCs w:val="22"/>
        </w:rPr>
        <w:t xml:space="preserve">The SLO Revision Workshop worked from the AAC&amp;U outcomes, but the group did not write outcomes, come to consensus related to the intent of the SLOs or definition of QR, nor did they work on these outcomes afterward to revise or refine. </w:t>
      </w:r>
    </w:p>
    <w:p w:rsidR="00C56E4E" w:rsidP="00EE5847" w:rsidRDefault="00BB59B7" w14:paraId="3CD8CB91" w14:textId="77777777">
      <w:pPr>
        <w:pStyle w:val="NoSpacing"/>
        <w:ind w:left="360"/>
      </w:pPr>
      <w:r w:rsidRPr="00C56E4E">
        <w:t>Feb 2020</w:t>
      </w:r>
    </w:p>
    <w:p w:rsidRPr="00C56E4E" w:rsidR="0024640E" w:rsidP="00EE5847" w:rsidRDefault="0024640E" w14:paraId="0DC49EBB" w14:textId="25E77DFB">
      <w:pPr>
        <w:pStyle w:val="NoSpacing"/>
        <w:numPr>
          <w:ilvl w:val="0"/>
          <w:numId w:val="12"/>
        </w:numPr>
        <w:ind w:left="1080"/>
        <w:rPr>
          <w:rStyle w:val="eop"/>
          <w:rFonts w:asciiTheme="minorHAnsi" w:hAnsiTheme="minorHAnsi" w:cstheme="minorHAnsi"/>
        </w:rPr>
      </w:pPr>
      <w:r w:rsidRPr="00C56E4E">
        <w:rPr>
          <w:rStyle w:val="normaltextrun"/>
          <w:rFonts w:asciiTheme="minorHAnsi" w:hAnsiTheme="minorHAnsi" w:cstheme="minorHAnsi"/>
        </w:rPr>
        <w:t>Analyze/Represent - (include verbiage about representing information in, or interpreting information from, a visual, possibly including graphs, equations, charts, etc. and/or numeracy and number sense)</w:t>
      </w:r>
      <w:r w:rsidRPr="00C56E4E">
        <w:rPr>
          <w:rStyle w:val="eop"/>
          <w:rFonts w:asciiTheme="minorHAnsi" w:hAnsiTheme="minorHAnsi" w:cstheme="minorHAnsi"/>
        </w:rPr>
        <w:t> </w:t>
      </w:r>
    </w:p>
    <w:p w:rsidRPr="00C56E4E" w:rsidR="0024640E" w:rsidP="00EE5847" w:rsidRDefault="0024640E" w14:paraId="1C3C6179" w14:textId="77777777">
      <w:pPr>
        <w:pStyle w:val="NoSpacing"/>
        <w:numPr>
          <w:ilvl w:val="0"/>
          <w:numId w:val="12"/>
        </w:numPr>
        <w:ind w:left="1080"/>
        <w:rPr>
          <w:rStyle w:val="eop"/>
          <w:rFonts w:asciiTheme="minorHAnsi" w:hAnsiTheme="minorHAnsi" w:cstheme="minorHAnsi"/>
        </w:rPr>
      </w:pPr>
      <w:r w:rsidRPr="00C56E4E">
        <w:rPr>
          <w:rStyle w:val="normaltextrun"/>
          <w:rFonts w:asciiTheme="minorHAnsi" w:hAnsiTheme="minorHAnsi" w:cstheme="minorHAnsi"/>
        </w:rPr>
        <w:t>Apply - (include verbiage about methodology, calculation, inference, and/or drawing conclusions)</w:t>
      </w:r>
      <w:r w:rsidRPr="00C56E4E">
        <w:rPr>
          <w:rStyle w:val="eop"/>
          <w:rFonts w:asciiTheme="minorHAnsi" w:hAnsiTheme="minorHAnsi" w:cstheme="minorHAnsi"/>
        </w:rPr>
        <w:t> </w:t>
      </w:r>
    </w:p>
    <w:p w:rsidRPr="00C56E4E" w:rsidR="00BB59B7" w:rsidP="00EE5847" w:rsidRDefault="0024640E" w14:paraId="48727318" w14:textId="3440B879">
      <w:pPr>
        <w:pStyle w:val="NoSpacing"/>
        <w:numPr>
          <w:ilvl w:val="0"/>
          <w:numId w:val="12"/>
        </w:numPr>
        <w:ind w:left="1080"/>
      </w:pPr>
      <w:r w:rsidRPr="00C56E4E">
        <w:rPr>
          <w:rStyle w:val="normaltextrun"/>
          <w:rFonts w:asciiTheme="minorHAnsi" w:hAnsiTheme="minorHAnsi" w:cstheme="minorHAnsi"/>
        </w:rPr>
        <w:t>Interpret - (include verbiage about applications, communication and/or interpretation of the aspects of an answer, including significance, reasonableness, and/or implications)</w:t>
      </w:r>
      <w:r w:rsidRPr="00C56E4E">
        <w:rPr>
          <w:rStyle w:val="eop"/>
          <w:rFonts w:asciiTheme="minorHAnsi" w:hAnsiTheme="minorHAnsi" w:cstheme="minorHAnsi"/>
        </w:rPr>
        <w:t> </w:t>
      </w:r>
    </w:p>
    <w:p w:rsidRPr="00C56E4E" w:rsidR="0024640E" w:rsidP="00EE5847" w:rsidRDefault="00BB59B7" w14:paraId="6E8A505A" w14:textId="3A5E1277">
      <w:pPr>
        <w:pStyle w:val="NoSpacing"/>
        <w:ind w:left="360"/>
      </w:pPr>
      <w:r w:rsidRPr="00C56E4E">
        <w:t>Nov 2020</w:t>
      </w:r>
    </w:p>
    <w:p w:rsidRPr="00C56E4E" w:rsidR="00A72FF0" w:rsidP="00EE5847" w:rsidRDefault="00A72FF0" w14:paraId="40951B15" w14:textId="77777777">
      <w:pPr>
        <w:pStyle w:val="NoSpacing"/>
        <w:numPr>
          <w:ilvl w:val="0"/>
          <w:numId w:val="13"/>
        </w:numPr>
        <w:ind w:left="1080"/>
      </w:pPr>
      <w:r w:rsidRPr="00C56E4E">
        <w:t>Demonstrate numeracy by representing or analyzing mathematical information in the form of a visual (e.g., graph, chart, formula).</w:t>
      </w:r>
    </w:p>
    <w:p w:rsidRPr="00C56E4E" w:rsidR="00A72FF0" w:rsidP="00EE5847" w:rsidRDefault="0024640E" w14:paraId="731F0D3C" w14:textId="77777777">
      <w:pPr>
        <w:pStyle w:val="NoSpacing"/>
        <w:numPr>
          <w:ilvl w:val="0"/>
          <w:numId w:val="13"/>
        </w:numPr>
        <w:ind w:left="1080"/>
      </w:pPr>
      <w:r w:rsidRPr="00C56E4E">
        <w:rPr>
          <w:rFonts w:eastAsia="Times New Roman"/>
          <w:lang w:eastAsia="en-US"/>
        </w:rPr>
        <w:t>Use arithmetic, algebraic, geometric, or statistical methods to solve problems. </w:t>
      </w:r>
    </w:p>
    <w:p w:rsidRPr="00C56E4E" w:rsidR="0024640E" w:rsidP="00EE5847" w:rsidRDefault="0024640E" w14:paraId="551C17BC" w14:textId="0BE88ABC">
      <w:pPr>
        <w:pStyle w:val="NoSpacing"/>
        <w:numPr>
          <w:ilvl w:val="0"/>
          <w:numId w:val="13"/>
        </w:numPr>
        <w:ind w:left="1080"/>
      </w:pPr>
      <w:r w:rsidRPr="00C56E4E">
        <w:rPr>
          <w:rFonts w:eastAsia="Times New Roman"/>
          <w:lang w:eastAsia="en-US"/>
        </w:rPr>
        <w:t>Interpret the significance, reasonableness and/or implications of calculated results. </w:t>
      </w:r>
    </w:p>
    <w:p w:rsidRPr="00C56E4E" w:rsidR="00BB59B7" w:rsidP="00EE5847" w:rsidRDefault="00BB59B7" w14:paraId="06D8A0F2" w14:textId="69B63A61">
      <w:pPr>
        <w:pStyle w:val="NoSpacing"/>
        <w:ind w:left="360"/>
      </w:pPr>
      <w:r w:rsidRPr="00C56E4E">
        <w:t>Dec 2020</w:t>
      </w:r>
    </w:p>
    <w:p w:rsidRPr="00C56E4E" w:rsidR="00A72FF0" w:rsidP="00EE5847" w:rsidRDefault="00A72FF0" w14:paraId="7CBDE421" w14:textId="77777777">
      <w:pPr>
        <w:pStyle w:val="NoSpacing"/>
        <w:numPr>
          <w:ilvl w:val="0"/>
          <w:numId w:val="15"/>
        </w:numPr>
        <w:ind w:left="1080"/>
      </w:pPr>
      <w:r w:rsidRPr="00C56E4E">
        <w:rPr>
          <w:rFonts w:eastAsia="Times New Roman"/>
          <w:lang w:eastAsia="en-US"/>
        </w:rPr>
        <w:t>Communicate quantitative information using multiple forms of representation. </w:t>
      </w:r>
    </w:p>
    <w:p w:rsidRPr="00C56E4E" w:rsidR="00A72FF0" w:rsidP="00EE5847" w:rsidRDefault="00A72FF0" w14:paraId="00D2C566" w14:textId="77777777">
      <w:pPr>
        <w:pStyle w:val="NoSpacing"/>
        <w:numPr>
          <w:ilvl w:val="0"/>
          <w:numId w:val="15"/>
        </w:numPr>
        <w:ind w:left="1080"/>
      </w:pPr>
      <w:r w:rsidRPr="00C56E4E">
        <w:rPr>
          <w:rFonts w:eastAsia="Times New Roman"/>
          <w:lang w:eastAsia="en-US"/>
        </w:rPr>
        <w:t>Create and apply mathematical models to solve problems. </w:t>
      </w:r>
    </w:p>
    <w:p w:rsidRPr="00C56E4E" w:rsidR="00A72FF0" w:rsidP="00EE5847" w:rsidRDefault="00A72FF0" w14:paraId="79C60B2D" w14:textId="6C6F31B4">
      <w:pPr>
        <w:pStyle w:val="NoSpacing"/>
        <w:numPr>
          <w:ilvl w:val="0"/>
          <w:numId w:val="15"/>
        </w:numPr>
        <w:ind w:left="1080"/>
      </w:pPr>
      <w:r w:rsidRPr="00C56E4E">
        <w:rPr>
          <w:rFonts w:eastAsia="Times New Roman"/>
          <w:lang w:eastAsia="en-US"/>
        </w:rPr>
        <w:t>Interpret the significance, reasonableness and/or implications of calculated results. </w:t>
      </w:r>
    </w:p>
    <w:p w:rsidR="00C56E4E" w:rsidP="00C56E4E" w:rsidRDefault="00C56E4E" w14:paraId="738C74C6" w14:textId="77777777">
      <w:pPr>
        <w:pStyle w:val="NoSpacing"/>
      </w:pPr>
    </w:p>
    <w:p w:rsidRPr="00C56E4E" w:rsidR="00DC6AB7" w:rsidP="1726DE67" w:rsidRDefault="004B7B9C" w14:paraId="0E9BDACB" w14:textId="0AD9DA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alibri" w:hAnsi="Calibri" w:cs="Calibri" w:asciiTheme="minorAscii" w:hAnsiTheme="minorAscii" w:cstheme="minorAscii"/>
        </w:rPr>
      </w:pPr>
      <w:r w:rsidRPr="1726DE67" w:rsidR="004B7B9C">
        <w:rPr>
          <w:rFonts w:ascii="Calibri" w:hAnsi="Calibri" w:cs="Calibri" w:asciiTheme="minorAscii" w:hAnsiTheme="minorAscii" w:cstheme="minorAscii"/>
        </w:rPr>
        <w:t>Significant discussion ensued related to how QR is defined, applied, and understood</w:t>
      </w:r>
      <w:r w:rsidRPr="1726DE67" w:rsidR="00BB59B7">
        <w:rPr>
          <w:rFonts w:ascii="Calibri" w:hAnsi="Calibri" w:cs="Calibri" w:asciiTheme="minorAscii" w:hAnsiTheme="minorAscii" w:cstheme="minorAscii"/>
        </w:rPr>
        <w:t xml:space="preserve">, as well as </w:t>
      </w:r>
      <w:r w:rsidRPr="1726DE67" w:rsidR="004B7B9C">
        <w:rPr>
          <w:rFonts w:ascii="Calibri" w:hAnsi="Calibri" w:cs="Calibri" w:asciiTheme="minorAscii" w:hAnsiTheme="minorAscii" w:cstheme="minorAscii"/>
        </w:rPr>
        <w:t>courses that will be populate this category</w:t>
      </w:r>
      <w:r w:rsidRPr="1726DE67" w:rsidR="00BB59B7">
        <w:rPr>
          <w:rFonts w:ascii="Calibri" w:hAnsi="Calibri" w:cs="Calibri" w:asciiTheme="minorAscii" w:hAnsiTheme="minorAscii" w:cstheme="minorAscii"/>
        </w:rPr>
        <w:t xml:space="preserve">. </w:t>
      </w:r>
      <w:r w:rsidRPr="1726DE67" w:rsidR="00DC6AB7">
        <w:rPr>
          <w:rFonts w:ascii="Calibri" w:hAnsi="Calibri" w:cs="Calibri" w:asciiTheme="minorAscii" w:hAnsiTheme="minorAscii" w:cstheme="minorAscii"/>
        </w:rPr>
        <w:t xml:space="preserve">Next, </w:t>
      </w:r>
      <w:r w:rsidRPr="1726DE67" w:rsidR="00DC6AB7">
        <w:rPr>
          <w:rFonts w:ascii="Calibri" w:hAnsi="Calibri" w:cs="Calibri" w:asciiTheme="minorAscii" w:hAnsiTheme="minorAscii" w:cstheme="minorAscii"/>
        </w:rPr>
        <w:t>th</w:t>
      </w:r>
      <w:r w:rsidRPr="1726DE67" w:rsidR="00DC6AB7">
        <w:rPr>
          <w:rFonts w:ascii="Calibri" w:hAnsi="Calibri" w:cs="Calibri" w:asciiTheme="minorAscii" w:hAnsiTheme="minorAscii" w:cstheme="minorAscii"/>
        </w:rPr>
        <w:t>e</w:t>
      </w:r>
      <w:r w:rsidRPr="1726DE67" w:rsidR="00DC6AB7">
        <w:rPr>
          <w:rFonts w:ascii="Calibri" w:hAnsi="Calibri" w:cs="Calibri" w:asciiTheme="minorAscii" w:hAnsiTheme="minorAscii" w:cstheme="minorAscii"/>
        </w:rPr>
        <w:t xml:space="preserve"> (Dec 2020)</w:t>
      </w:r>
      <w:r w:rsidRPr="1726DE67" w:rsidR="00DC6AB7">
        <w:rPr>
          <w:rFonts w:ascii="Calibri" w:hAnsi="Calibri" w:cs="Calibri" w:asciiTheme="minorAscii" w:hAnsiTheme="minorAscii" w:cstheme="minorAscii"/>
        </w:rPr>
        <w:t xml:space="preserve"> outcomes will be reviewed by systemwide Math </w:t>
      </w:r>
      <w:r w:rsidRPr="1726DE67" w:rsidR="00DC6AB7">
        <w:rPr>
          <w:rFonts w:ascii="Calibri" w:hAnsi="Calibri" w:cs="Calibri" w:asciiTheme="minorAscii" w:hAnsiTheme="minorAscii" w:cstheme="minorAscii"/>
        </w:rPr>
        <w:t>fol</w:t>
      </w:r>
      <w:r w:rsidRPr="1726DE67" w:rsidR="0922259D">
        <w:rPr>
          <w:rFonts w:ascii="Calibri" w:hAnsi="Calibri" w:cs="Calibri" w:asciiTheme="minorAscii" w:hAnsiTheme="minorAscii" w:cstheme="minorAscii"/>
        </w:rPr>
        <w:t xml:space="preserve">ks </w:t>
      </w:r>
      <w:r w:rsidRPr="1726DE67" w:rsidR="00DC6AB7">
        <w:rPr>
          <w:rFonts w:ascii="Calibri" w:hAnsi="Calibri" w:cs="Calibri" w:asciiTheme="minorAscii" w:hAnsiTheme="minorAscii" w:cstheme="minorAscii"/>
        </w:rPr>
        <w:t xml:space="preserve">and we will review </w:t>
      </w:r>
      <w:r w:rsidRPr="1726DE67" w:rsidR="00DC6AB7">
        <w:rPr>
          <w:rFonts w:ascii="Calibri" w:hAnsi="Calibri" w:cs="Calibri" w:asciiTheme="minorAscii" w:hAnsiTheme="minorAscii" w:cstheme="minorAscii"/>
        </w:rPr>
        <w:t>again</w:t>
      </w:r>
      <w:r w:rsidRPr="1726DE67" w:rsidR="00DC6AB7">
        <w:rPr>
          <w:rFonts w:ascii="Calibri" w:hAnsi="Calibri" w:cs="Calibri" w:asciiTheme="minorAscii" w:hAnsiTheme="minorAscii" w:cstheme="minorAscii"/>
        </w:rPr>
        <w:t xml:space="preserve"> with their feedback. </w:t>
      </w:r>
    </w:p>
    <w:p w:rsidRPr="00C56E4E" w:rsidR="00BB59B7" w:rsidP="00BB59B7" w:rsidRDefault="00BB59B7" w14:paraId="0215E7CF" w14:textId="37560D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heme="minorHAnsi" w:hAnsiTheme="minorHAnsi" w:cstheme="minorHAnsi"/>
        </w:rPr>
      </w:pPr>
      <w:r w:rsidRPr="00C56E4E">
        <w:rPr>
          <w:rFonts w:asciiTheme="minorHAnsi" w:hAnsiTheme="minorHAnsi" w:cstheme="minorHAnsi"/>
        </w:rPr>
        <w:t>*</w:t>
      </w:r>
      <w:r w:rsidRPr="00C56E4E" w:rsidR="00A72FF0">
        <w:rPr>
          <w:rFonts w:asciiTheme="minorHAnsi" w:hAnsiTheme="minorHAnsi" w:cstheme="minorHAnsi"/>
        </w:rPr>
        <w:t>Evolution of the Outcomes: t</w:t>
      </w:r>
      <w:r w:rsidRPr="00C56E4E">
        <w:rPr>
          <w:rFonts w:asciiTheme="minorHAnsi" w:hAnsiTheme="minorHAnsi" w:cstheme="minorHAnsi"/>
        </w:rPr>
        <w:t xml:space="preserve">he </w:t>
      </w:r>
      <w:r w:rsidRPr="00C56E4E" w:rsidR="00B36603">
        <w:rPr>
          <w:rFonts w:asciiTheme="minorHAnsi" w:hAnsiTheme="minorHAnsi" w:cstheme="minorHAnsi"/>
        </w:rPr>
        <w:t xml:space="preserve">FIRC </w:t>
      </w:r>
      <w:r w:rsidRPr="00C56E4E" w:rsidR="00767274">
        <w:rPr>
          <w:rFonts w:asciiTheme="minorHAnsi" w:hAnsiTheme="minorHAnsi" w:cstheme="minorHAnsi"/>
        </w:rPr>
        <w:t>workgroup</w:t>
      </w:r>
      <w:r w:rsidRPr="00C56E4E">
        <w:rPr>
          <w:rFonts w:asciiTheme="minorHAnsi" w:hAnsiTheme="minorHAnsi" w:cstheme="minorHAnsi"/>
        </w:rPr>
        <w:t xml:space="preserve"> attempted to </w:t>
      </w:r>
      <w:r w:rsidRPr="00C56E4E" w:rsidR="00B36603">
        <w:rPr>
          <w:rFonts w:asciiTheme="minorHAnsi" w:hAnsiTheme="minorHAnsi" w:cstheme="minorHAnsi"/>
        </w:rPr>
        <w:t>wr</w:t>
      </w:r>
      <w:r w:rsidRPr="00C56E4E">
        <w:rPr>
          <w:rFonts w:asciiTheme="minorHAnsi" w:hAnsiTheme="minorHAnsi" w:cstheme="minorHAnsi"/>
        </w:rPr>
        <w:t>i</w:t>
      </w:r>
      <w:r w:rsidRPr="00C56E4E" w:rsidR="00B36603">
        <w:rPr>
          <w:rFonts w:asciiTheme="minorHAnsi" w:hAnsiTheme="minorHAnsi" w:cstheme="minorHAnsi"/>
        </w:rPr>
        <w:t xml:space="preserve">te these Outcomes from the notes we had from the </w:t>
      </w:r>
      <w:r w:rsidRPr="00C56E4E" w:rsidR="00767274">
        <w:rPr>
          <w:rFonts w:asciiTheme="minorHAnsi" w:hAnsiTheme="minorHAnsi" w:cstheme="minorHAnsi"/>
        </w:rPr>
        <w:t xml:space="preserve">workshop </w:t>
      </w:r>
      <w:r w:rsidRPr="00C56E4E" w:rsidR="00B36603">
        <w:rPr>
          <w:rFonts w:asciiTheme="minorHAnsi" w:hAnsiTheme="minorHAnsi" w:cstheme="minorHAnsi"/>
        </w:rPr>
        <w:t>group</w:t>
      </w:r>
      <w:r w:rsidRPr="00C56E4E">
        <w:rPr>
          <w:rFonts w:asciiTheme="minorHAnsi" w:hAnsiTheme="minorHAnsi" w:cstheme="minorHAnsi"/>
        </w:rPr>
        <w:t xml:space="preserve"> (which disbanded after the workshop). </w:t>
      </w:r>
      <w:r w:rsidRPr="00C56E4E" w:rsidR="00DC6AB7">
        <w:rPr>
          <w:rFonts w:asciiTheme="minorHAnsi" w:hAnsiTheme="minorHAnsi" w:cstheme="minorHAnsi"/>
        </w:rPr>
        <w:t>H</w:t>
      </w:r>
      <w:r w:rsidRPr="00C56E4E">
        <w:rPr>
          <w:rFonts w:asciiTheme="minorHAnsi" w:hAnsiTheme="minorHAnsi" w:cstheme="minorHAnsi"/>
        </w:rPr>
        <w:t>owever, review by Three Rivers faculty adamantly rejected the FIRC written outcomes.</w:t>
      </w:r>
    </w:p>
    <w:p w:rsidRPr="00C56E4E" w:rsidR="000F0BA0" w:rsidP="1726DE67" w:rsidRDefault="00431D38" w14:paraId="736C0A9D" w14:textId="0A69C5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alibri" w:hAnsi="Calibri" w:cs="Calibri" w:asciiTheme="minorAscii" w:hAnsiTheme="minorAscii" w:cstheme="minorAscii"/>
        </w:rPr>
      </w:pPr>
      <w:r w:rsidRPr="1726DE67" w:rsidR="00431D38">
        <w:rPr>
          <w:rFonts w:ascii="Calibri" w:hAnsi="Calibri" w:cs="Calibri" w:asciiTheme="minorAscii" w:hAnsiTheme="minorAscii" w:cstheme="minorAscii"/>
        </w:rPr>
        <w:t>Progress</w:t>
      </w:r>
      <w:r w:rsidRPr="1726DE67" w:rsidR="00DC6AB7">
        <w:rPr>
          <w:rFonts w:ascii="Calibri" w:hAnsi="Calibri" w:cs="Calibri" w:asciiTheme="minorAscii" w:hAnsiTheme="minorAscii" w:cstheme="minorAscii"/>
        </w:rPr>
        <w:t xml:space="preserve"> thus far, we have reviewed </w:t>
      </w:r>
      <w:r w:rsidRPr="1726DE67" w:rsidR="00A72FF0">
        <w:rPr>
          <w:rFonts w:ascii="Calibri" w:hAnsi="Calibri" w:cs="Calibri" w:asciiTheme="minorAscii" w:hAnsiTheme="minorAscii" w:cstheme="minorAscii"/>
        </w:rPr>
        <w:t xml:space="preserve">HK, WC, SK, SR, with significant progress on QR and OC; AD and SP are close, </w:t>
      </w:r>
      <w:r w:rsidRPr="1726DE67" w:rsidR="00DC6AB7">
        <w:rPr>
          <w:rFonts w:ascii="Calibri" w:hAnsi="Calibri" w:cs="Calibri" w:asciiTheme="minorAscii" w:hAnsiTheme="minorAscii" w:cstheme="minorAscii"/>
        </w:rPr>
        <w:t xml:space="preserve">but </w:t>
      </w:r>
      <w:r w:rsidRPr="1726DE67" w:rsidR="00A72FF0">
        <w:rPr>
          <w:rFonts w:ascii="Calibri" w:hAnsi="Calibri" w:cs="Calibri" w:asciiTheme="minorAscii" w:hAnsiTheme="minorAscii" w:cstheme="minorAscii"/>
        </w:rPr>
        <w:t xml:space="preserve">significant work </w:t>
      </w:r>
      <w:r w:rsidRPr="1726DE67" w:rsidR="00DC6AB7">
        <w:rPr>
          <w:rFonts w:ascii="Calibri" w:hAnsi="Calibri" w:cs="Calibri" w:asciiTheme="minorAscii" w:hAnsiTheme="minorAscii" w:cstheme="minorAscii"/>
        </w:rPr>
        <w:t>remains</w:t>
      </w:r>
      <w:r w:rsidRPr="1726DE67" w:rsidR="00A72FF0">
        <w:rPr>
          <w:rFonts w:ascii="Calibri" w:hAnsi="Calibri" w:cs="Calibri" w:asciiTheme="minorAscii" w:hAnsiTheme="minorAscii" w:cstheme="minorAscii"/>
        </w:rPr>
        <w:t xml:space="preserve"> with CLIL. </w:t>
      </w:r>
      <w:r w:rsidRPr="1726DE67" w:rsidR="00DC6AB7">
        <w:rPr>
          <w:rFonts w:ascii="Calibri" w:hAnsi="Calibri" w:cs="Calibri" w:asciiTheme="minorAscii" w:hAnsiTheme="minorAscii" w:cstheme="minorAscii"/>
        </w:rPr>
        <w:t>Next meeting</w:t>
      </w:r>
      <w:r w:rsidRPr="1726DE67" w:rsidR="00431D38">
        <w:rPr>
          <w:rFonts w:ascii="Calibri" w:hAnsi="Calibri" w:cs="Calibri" w:asciiTheme="minorAscii" w:hAnsiTheme="minorAscii" w:cstheme="minorAscii"/>
        </w:rPr>
        <w:t>,</w:t>
      </w:r>
      <w:r w:rsidRPr="1726DE67" w:rsidR="00DC6AB7">
        <w:rPr>
          <w:rFonts w:ascii="Calibri" w:hAnsi="Calibri" w:cs="Calibri" w:asciiTheme="minorAscii" w:hAnsiTheme="minorAscii" w:cstheme="minorAscii"/>
        </w:rPr>
        <w:t xml:space="preserve"> we will finalize the Outcomes (except CLIL). </w:t>
      </w:r>
    </w:p>
    <w:p w:rsidRPr="00C56E4E" w:rsidR="00A72FF0" w:rsidP="00B36603" w:rsidRDefault="00DC6AB7" w14:paraId="2DEA3DAF" w14:textId="2B6E6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heme="minorHAnsi" w:hAnsiTheme="minorHAnsi" w:cstheme="minorHAnsi"/>
        </w:rPr>
      </w:pPr>
      <w:r w:rsidRPr="00C56E4E">
        <w:rPr>
          <w:rFonts w:asciiTheme="minorHAnsi" w:hAnsiTheme="minorHAnsi" w:cstheme="minorHAnsi"/>
        </w:rPr>
        <w:t>Goal is for mid next semester, send to college</w:t>
      </w:r>
      <w:r w:rsidRPr="00C56E4E" w:rsidR="000F0BA0">
        <w:rPr>
          <w:rFonts w:asciiTheme="minorHAnsi" w:hAnsiTheme="minorHAnsi" w:cstheme="minorHAnsi"/>
        </w:rPr>
        <w:t xml:space="preserve">s; will </w:t>
      </w:r>
      <w:r w:rsidRPr="00C56E4E">
        <w:rPr>
          <w:rFonts w:asciiTheme="minorHAnsi" w:hAnsiTheme="minorHAnsi" w:cstheme="minorHAnsi"/>
        </w:rPr>
        <w:t>have feedback back to FIRC by first Fall 2021 meeting of FIRC.</w:t>
      </w:r>
    </w:p>
    <w:p w:rsidRPr="00C56E4E" w:rsidR="004E1CE9" w:rsidP="007577C6" w:rsidRDefault="004E1CE9" w14:paraId="2A50B9C9" w14:textId="08480D3D">
      <w:pPr>
        <w:pStyle w:val="NoSpacing"/>
      </w:pPr>
      <w:r w:rsidRPr="00C56E4E">
        <w:t xml:space="preserve">Adjourn </w:t>
      </w:r>
      <w:r w:rsidRPr="00C56E4E" w:rsidR="00DC6AB7">
        <w:t>12:12</w:t>
      </w:r>
    </w:p>
    <w:p w:rsidRPr="00C56E4E" w:rsidR="000F0BA0" w:rsidP="007577C6" w:rsidRDefault="000F0BA0" w14:paraId="4F309821" w14:textId="0A5EFF49">
      <w:pPr>
        <w:pStyle w:val="NoSpacing"/>
      </w:pPr>
      <w:r w:rsidRPr="00C56E4E">
        <w:t xml:space="preserve">Respectfully Submitted, </w:t>
      </w:r>
    </w:p>
    <w:p w:rsidRPr="00C56E4E" w:rsidR="000F0BA0" w:rsidP="007577C6" w:rsidRDefault="000F0BA0" w14:paraId="79744C03" w14:textId="1EEF0A84">
      <w:pPr>
        <w:pStyle w:val="NoSpacing"/>
      </w:pPr>
      <w:r w:rsidRPr="00C56E4E">
        <w:t xml:space="preserve">Elle Van </w:t>
      </w:r>
      <w:proofErr w:type="spellStart"/>
      <w:r w:rsidRPr="00C56E4E">
        <w:t>Dermark</w:t>
      </w:r>
      <w:proofErr w:type="spellEnd"/>
    </w:p>
    <w:p w:rsidRPr="00C56E4E" w:rsidR="5FC34346" w:rsidP="007577C6" w:rsidRDefault="5FC34346" w14:paraId="54B6ADBA" w14:textId="7FEBA971">
      <w:pPr>
        <w:pStyle w:val="NoSpacing"/>
        <w:rPr>
          <w:color w:val="000000" w:themeColor="text1"/>
        </w:rPr>
      </w:pPr>
    </w:p>
    <w:sectPr w:rsidRPr="00C56E4E" w:rsidR="5FC34346" w:rsidSect="00A31BE3">
      <w:pgSz w:w="12240" w:h="15840" w:orient="portrait"/>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94274" w:rsidP="005A22B5" w:rsidRDefault="00894274" w14:paraId="7A2824D2" w14:textId="77777777">
      <w:pPr>
        <w:spacing w:after="0" w:line="240" w:lineRule="auto"/>
      </w:pPr>
      <w:r>
        <w:separator/>
      </w:r>
    </w:p>
  </w:endnote>
  <w:endnote w:type="continuationSeparator" w:id="0">
    <w:p w:rsidR="00894274" w:rsidP="005A22B5" w:rsidRDefault="00894274" w14:paraId="7A27470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94274" w:rsidP="005A22B5" w:rsidRDefault="00894274" w14:paraId="0EC001E1" w14:textId="77777777">
      <w:pPr>
        <w:spacing w:after="0" w:line="240" w:lineRule="auto"/>
      </w:pPr>
      <w:r>
        <w:separator/>
      </w:r>
    </w:p>
  </w:footnote>
  <w:footnote w:type="continuationSeparator" w:id="0">
    <w:p w:rsidR="00894274" w:rsidP="005A22B5" w:rsidRDefault="00894274" w14:paraId="71FE86E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2EC0AE"/>
    <w:lvl w:ilvl="0">
      <w:start w:val="1"/>
      <w:numFmt w:val="decimal"/>
      <w:lvlText w:val="%1."/>
      <w:lvlJc w:val="left"/>
      <w:pPr>
        <w:tabs>
          <w:tab w:val="num" w:pos="1800"/>
        </w:tabs>
        <w:ind w:left="1800" w:hanging="360"/>
      </w:pPr>
    </w:lvl>
  </w:abstractNum>
  <w:abstractNum w:abstractNumId="1" w15:restartNumberingAfterBreak="0">
    <w:nsid w:val="FFFFFF7F"/>
    <w:multiLevelType w:val="hybridMultilevel"/>
    <w:tmpl w:val="720CCA2C"/>
    <w:lvl w:ilvl="0">
      <w:start w:val="1"/>
      <w:numFmt w:val="decimal"/>
      <w:lvlText w:val="%1."/>
      <w:lvlJc w:val="left"/>
      <w:pPr>
        <w:tabs>
          <w:tab w:val="num" w:pos="720"/>
        </w:tabs>
        <w:ind w:left="720" w:hanging="360"/>
      </w:pPr>
    </w:lvl>
  </w:abstractNum>
  <w:abstractNum w:abstractNumId="2" w15:restartNumberingAfterBreak="0">
    <w:nsid w:val="02AC39A1"/>
    <w:multiLevelType w:val="hybridMultilevel"/>
    <w:tmpl w:val="25FC9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00EF8"/>
    <w:multiLevelType w:val="hybridMultilevel"/>
    <w:tmpl w:val="E19C9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07BE2"/>
    <w:multiLevelType w:val="hybridMultilevel"/>
    <w:tmpl w:val="CD04CA4A"/>
    <w:lvl w:ilvl="0" w:tplc="FFFFFFFF">
      <w:start w:val="1"/>
      <w:numFmt w:val="bullet"/>
      <w:lvlText w:val=""/>
      <w:lvlJc w:val="left"/>
      <w:pPr>
        <w:ind w:left="360" w:hanging="360"/>
      </w:pPr>
      <w:rPr>
        <w:rFonts w:hint="default" w:ascii="Symbol" w:hAnsi="Symbol"/>
        <w:color w:val="auto"/>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2F267BCD"/>
    <w:multiLevelType w:val="hybridMultilevel"/>
    <w:tmpl w:val="7BCA5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73BC4"/>
    <w:multiLevelType w:val="hybridMultilevel"/>
    <w:tmpl w:val="0694BC72"/>
    <w:lvl w:ilvl="0" w:tplc="FFFFFFFF">
      <w:start w:val="1"/>
      <w:numFmt w:val="bullet"/>
      <w:lvlText w:val=""/>
      <w:lvlJc w:val="left"/>
      <w:pPr>
        <w:ind w:left="360" w:hanging="360"/>
      </w:pPr>
      <w:rPr>
        <w:rFonts w:hint="default" w:ascii="Symbol" w:hAnsi="Symbol"/>
        <w:color w:val="auto"/>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47A30DD0"/>
    <w:multiLevelType w:val="hybridMultilevel"/>
    <w:tmpl w:val="1ADCC8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DA34D0"/>
    <w:multiLevelType w:val="hybridMultilevel"/>
    <w:tmpl w:val="76503BD4"/>
    <w:lvl w:ilvl="0" w:tplc="FFFFFFFF">
      <w:start w:val="1"/>
      <w:numFmt w:val="bullet"/>
      <w:lvlText w:val=""/>
      <w:lvlJc w:val="left"/>
      <w:pPr>
        <w:ind w:left="360" w:hanging="360"/>
      </w:pPr>
      <w:rPr>
        <w:rFonts w:hint="default" w:ascii="Symbol" w:hAnsi="Symbol"/>
        <w:color w:val="auto"/>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58DD6219"/>
    <w:multiLevelType w:val="hybridMultilevel"/>
    <w:tmpl w:val="62E443D0"/>
    <w:lvl w:ilvl="0" w:tplc="0409000F">
      <w:start w:val="1"/>
      <w:numFmt w:val="decimal"/>
      <w:lvlText w:val="%1."/>
      <w:lvlJc w:val="left"/>
      <w:pPr>
        <w:ind w:left="1080" w:hanging="360"/>
      </w:pPr>
    </w:lvl>
    <w:lvl w:ilvl="1" w:tplc="02469F22">
      <w:start w:val="1"/>
      <w:numFmt w:val="decimal"/>
      <w:lvlText w:val="%2."/>
      <w:lvlJc w:val="left"/>
      <w:pPr>
        <w:ind w:left="1800" w:hanging="360"/>
      </w:pPr>
      <w:rPr>
        <w:rFonts w:eastAsia="SimSun" w:asciiTheme="minorHAnsi" w:hAnsiTheme="minorHAnsi" w:cstheme="minorHAns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632E0A"/>
    <w:multiLevelType w:val="hybridMultilevel"/>
    <w:tmpl w:val="EAAC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B4432B"/>
    <w:multiLevelType w:val="hybridMultilevel"/>
    <w:tmpl w:val="2E084EA6"/>
    <w:lvl w:ilvl="0" w:tplc="FFFFFFFF">
      <w:start w:val="1"/>
      <w:numFmt w:val="bullet"/>
      <w:lvlText w:val=""/>
      <w:lvlJc w:val="left"/>
      <w:pPr>
        <w:ind w:left="360" w:hanging="360"/>
      </w:pPr>
      <w:rPr>
        <w:rFonts w:hint="default" w:ascii="Symbol" w:hAnsi="Symbol"/>
        <w:color w:val="auto"/>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728062E8"/>
    <w:multiLevelType w:val="hybridMultilevel"/>
    <w:tmpl w:val="91E0B290"/>
    <w:lvl w:ilvl="0" w:tplc="FFFFFFFF">
      <w:start w:val="1"/>
      <w:numFmt w:val="bullet"/>
      <w:lvlText w:val="o"/>
      <w:lvlJc w:val="left"/>
      <w:pPr>
        <w:ind w:left="360" w:hanging="360"/>
      </w:pPr>
      <w:rPr>
        <w:rFonts w:hint="default" w:ascii="Courier New" w:hAnsi="Courier New"/>
        <w:color w:val="auto"/>
      </w:rPr>
    </w:lvl>
    <w:lvl w:ilvl="1" w:tplc="FFFFFFFF">
      <w:start w:val="1"/>
      <w:numFmt w:val="bullet"/>
      <w:lvlText w:val="o"/>
      <w:lvlJc w:val="left"/>
      <w:pPr>
        <w:ind w:left="1080" w:hanging="360"/>
      </w:pPr>
      <w:rPr>
        <w:rFonts w:hint="default" w:ascii="Courier New" w:hAnsi="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7D7E17AC"/>
    <w:multiLevelType w:val="hybridMultilevel"/>
    <w:tmpl w:val="903AA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270324"/>
    <w:multiLevelType w:val="hybridMultilevel"/>
    <w:tmpl w:val="6B389D98"/>
    <w:lvl w:ilvl="0" w:tplc="FFFFFFFF">
      <w:start w:val="1"/>
      <w:numFmt w:val="bullet"/>
      <w:lvlText w:val=""/>
      <w:lvlJc w:val="left"/>
      <w:pPr>
        <w:ind w:left="360" w:hanging="360"/>
      </w:pPr>
      <w:rPr>
        <w:rFonts w:hint="default" w:ascii="Symbol" w:hAnsi="Symbol"/>
        <w:color w:val="auto"/>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12"/>
  </w:num>
  <w:num w:numId="2">
    <w:abstractNumId w:val="0"/>
  </w:num>
  <w:num w:numId="3">
    <w:abstractNumId w:val="1"/>
  </w:num>
  <w:num w:numId="4">
    <w:abstractNumId w:val="11"/>
  </w:num>
  <w:num w:numId="5">
    <w:abstractNumId w:val="4"/>
  </w:num>
  <w:num w:numId="6">
    <w:abstractNumId w:val="7"/>
  </w:num>
  <w:num w:numId="7">
    <w:abstractNumId w:val="9"/>
  </w:num>
  <w:num w:numId="8">
    <w:abstractNumId w:val="14"/>
  </w:num>
  <w:num w:numId="9">
    <w:abstractNumId w:val="6"/>
  </w:num>
  <w:num w:numId="10">
    <w:abstractNumId w:val="8"/>
  </w:num>
  <w:num w:numId="11">
    <w:abstractNumId w:val="5"/>
  </w:num>
  <w:num w:numId="12">
    <w:abstractNumId w:val="10"/>
  </w:num>
  <w:num w:numId="13">
    <w:abstractNumId w:val="2"/>
  </w:num>
  <w:num w:numId="14">
    <w:abstractNumId w:val="13"/>
  </w:num>
  <w:num w:numId="15">
    <w:abstractNumId w:val="3"/>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8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3B"/>
    <w:rsid w:val="00002D97"/>
    <w:rsid w:val="00005381"/>
    <w:rsid w:val="000061D3"/>
    <w:rsid w:val="000069EC"/>
    <w:rsid w:val="00015A49"/>
    <w:rsid w:val="00017A21"/>
    <w:rsid w:val="00020E8B"/>
    <w:rsid w:val="00023C39"/>
    <w:rsid w:val="00023FE7"/>
    <w:rsid w:val="00024A9F"/>
    <w:rsid w:val="00025B22"/>
    <w:rsid w:val="00027E57"/>
    <w:rsid w:val="0003544D"/>
    <w:rsid w:val="00036A07"/>
    <w:rsid w:val="00041441"/>
    <w:rsid w:val="00045644"/>
    <w:rsid w:val="000513BC"/>
    <w:rsid w:val="00054072"/>
    <w:rsid w:val="0005524E"/>
    <w:rsid w:val="0006161C"/>
    <w:rsid w:val="00062BA1"/>
    <w:rsid w:val="00067090"/>
    <w:rsid w:val="00071734"/>
    <w:rsid w:val="00071777"/>
    <w:rsid w:val="00077F28"/>
    <w:rsid w:val="000851C8"/>
    <w:rsid w:val="0008771A"/>
    <w:rsid w:val="00092BCD"/>
    <w:rsid w:val="00092C69"/>
    <w:rsid w:val="000A3590"/>
    <w:rsid w:val="000A37EC"/>
    <w:rsid w:val="000A3E30"/>
    <w:rsid w:val="000A4578"/>
    <w:rsid w:val="000A4650"/>
    <w:rsid w:val="000B675F"/>
    <w:rsid w:val="000B7BA6"/>
    <w:rsid w:val="000C032C"/>
    <w:rsid w:val="000C7CA4"/>
    <w:rsid w:val="000D339C"/>
    <w:rsid w:val="000D57D2"/>
    <w:rsid w:val="000E424F"/>
    <w:rsid w:val="000F0BA0"/>
    <w:rsid w:val="001004DA"/>
    <w:rsid w:val="00101096"/>
    <w:rsid w:val="00101E3D"/>
    <w:rsid w:val="00105F48"/>
    <w:rsid w:val="00106656"/>
    <w:rsid w:val="00107F21"/>
    <w:rsid w:val="00114F69"/>
    <w:rsid w:val="001163BA"/>
    <w:rsid w:val="00116A7A"/>
    <w:rsid w:val="00121097"/>
    <w:rsid w:val="00121A1F"/>
    <w:rsid w:val="00121EB1"/>
    <w:rsid w:val="001233A0"/>
    <w:rsid w:val="00130B8B"/>
    <w:rsid w:val="00140860"/>
    <w:rsid w:val="00141ED3"/>
    <w:rsid w:val="0014334C"/>
    <w:rsid w:val="0014644F"/>
    <w:rsid w:val="00147B37"/>
    <w:rsid w:val="00153D3B"/>
    <w:rsid w:val="00153E72"/>
    <w:rsid w:val="00154EA2"/>
    <w:rsid w:val="00167241"/>
    <w:rsid w:val="00170B76"/>
    <w:rsid w:val="00177442"/>
    <w:rsid w:val="00180548"/>
    <w:rsid w:val="00181C1A"/>
    <w:rsid w:val="00182589"/>
    <w:rsid w:val="0018420E"/>
    <w:rsid w:val="001852B9"/>
    <w:rsid w:val="00186420"/>
    <w:rsid w:val="0019090B"/>
    <w:rsid w:val="0019133F"/>
    <w:rsid w:val="001914E7"/>
    <w:rsid w:val="00192542"/>
    <w:rsid w:val="001948FD"/>
    <w:rsid w:val="001A0921"/>
    <w:rsid w:val="001A17AA"/>
    <w:rsid w:val="001A4016"/>
    <w:rsid w:val="001B3286"/>
    <w:rsid w:val="001B32C7"/>
    <w:rsid w:val="001B5033"/>
    <w:rsid w:val="001B5CE4"/>
    <w:rsid w:val="001B70A2"/>
    <w:rsid w:val="001C0032"/>
    <w:rsid w:val="001C25F5"/>
    <w:rsid w:val="001C42FE"/>
    <w:rsid w:val="001C68B6"/>
    <w:rsid w:val="001D0958"/>
    <w:rsid w:val="001D5F6A"/>
    <w:rsid w:val="001D7525"/>
    <w:rsid w:val="001E22F7"/>
    <w:rsid w:val="001E3246"/>
    <w:rsid w:val="001E6AA1"/>
    <w:rsid w:val="001E7D02"/>
    <w:rsid w:val="001F4B07"/>
    <w:rsid w:val="002023EF"/>
    <w:rsid w:val="0020387C"/>
    <w:rsid w:val="0020590B"/>
    <w:rsid w:val="002061B0"/>
    <w:rsid w:val="002061BB"/>
    <w:rsid w:val="002109F5"/>
    <w:rsid w:val="00211CDA"/>
    <w:rsid w:val="0021215D"/>
    <w:rsid w:val="00212C7B"/>
    <w:rsid w:val="0021607F"/>
    <w:rsid w:val="00216EC6"/>
    <w:rsid w:val="00217A70"/>
    <w:rsid w:val="00223FFA"/>
    <w:rsid w:val="00225FA7"/>
    <w:rsid w:val="00226016"/>
    <w:rsid w:val="002262E8"/>
    <w:rsid w:val="00232213"/>
    <w:rsid w:val="002341DB"/>
    <w:rsid w:val="0023592A"/>
    <w:rsid w:val="002374C3"/>
    <w:rsid w:val="0024134A"/>
    <w:rsid w:val="002429AC"/>
    <w:rsid w:val="00244058"/>
    <w:rsid w:val="0024436D"/>
    <w:rsid w:val="0024640E"/>
    <w:rsid w:val="00246A9C"/>
    <w:rsid w:val="00246F9B"/>
    <w:rsid w:val="0024789D"/>
    <w:rsid w:val="002532CD"/>
    <w:rsid w:val="00253764"/>
    <w:rsid w:val="00256674"/>
    <w:rsid w:val="00265DDE"/>
    <w:rsid w:val="00265FB0"/>
    <w:rsid w:val="0027126A"/>
    <w:rsid w:val="0027233E"/>
    <w:rsid w:val="00273B42"/>
    <w:rsid w:val="002772CF"/>
    <w:rsid w:val="00284525"/>
    <w:rsid w:val="00287EB3"/>
    <w:rsid w:val="00290D03"/>
    <w:rsid w:val="00291698"/>
    <w:rsid w:val="00297579"/>
    <w:rsid w:val="002A5417"/>
    <w:rsid w:val="002B6019"/>
    <w:rsid w:val="002B692F"/>
    <w:rsid w:val="002C15AA"/>
    <w:rsid w:val="002D182A"/>
    <w:rsid w:val="002D1BDD"/>
    <w:rsid w:val="002D21F1"/>
    <w:rsid w:val="002D4D86"/>
    <w:rsid w:val="002D594B"/>
    <w:rsid w:val="002D6C86"/>
    <w:rsid w:val="002D7D64"/>
    <w:rsid w:val="002E7013"/>
    <w:rsid w:val="002F2378"/>
    <w:rsid w:val="002F2EE0"/>
    <w:rsid w:val="002F3192"/>
    <w:rsid w:val="002F44FB"/>
    <w:rsid w:val="002F5EB6"/>
    <w:rsid w:val="003015BB"/>
    <w:rsid w:val="00302BD9"/>
    <w:rsid w:val="0030324F"/>
    <w:rsid w:val="00313FFA"/>
    <w:rsid w:val="003162A4"/>
    <w:rsid w:val="0031728E"/>
    <w:rsid w:val="003173D4"/>
    <w:rsid w:val="003229D7"/>
    <w:rsid w:val="00324917"/>
    <w:rsid w:val="003249A3"/>
    <w:rsid w:val="00326F78"/>
    <w:rsid w:val="00332328"/>
    <w:rsid w:val="00340382"/>
    <w:rsid w:val="0034361B"/>
    <w:rsid w:val="003461C2"/>
    <w:rsid w:val="0035233B"/>
    <w:rsid w:val="00356DE0"/>
    <w:rsid w:val="0035702D"/>
    <w:rsid w:val="0036007C"/>
    <w:rsid w:val="00360D6E"/>
    <w:rsid w:val="003661B7"/>
    <w:rsid w:val="00367A02"/>
    <w:rsid w:val="00375EE2"/>
    <w:rsid w:val="0037785B"/>
    <w:rsid w:val="00381267"/>
    <w:rsid w:val="00384FF3"/>
    <w:rsid w:val="003901D9"/>
    <w:rsid w:val="003906F6"/>
    <w:rsid w:val="00391793"/>
    <w:rsid w:val="00392B11"/>
    <w:rsid w:val="003975DC"/>
    <w:rsid w:val="003A170B"/>
    <w:rsid w:val="003A5673"/>
    <w:rsid w:val="003A5700"/>
    <w:rsid w:val="003B0BB8"/>
    <w:rsid w:val="003C14A6"/>
    <w:rsid w:val="003C1B87"/>
    <w:rsid w:val="003C33AA"/>
    <w:rsid w:val="003D3AD0"/>
    <w:rsid w:val="003D3FB3"/>
    <w:rsid w:val="003D46FD"/>
    <w:rsid w:val="003D6180"/>
    <w:rsid w:val="003E0057"/>
    <w:rsid w:val="003E1B43"/>
    <w:rsid w:val="003E1DA7"/>
    <w:rsid w:val="003E38D6"/>
    <w:rsid w:val="003F2817"/>
    <w:rsid w:val="003F3E39"/>
    <w:rsid w:val="0040065C"/>
    <w:rsid w:val="00400D7D"/>
    <w:rsid w:val="00401B78"/>
    <w:rsid w:val="0040325D"/>
    <w:rsid w:val="0040621F"/>
    <w:rsid w:val="004064B2"/>
    <w:rsid w:val="00407032"/>
    <w:rsid w:val="0042400C"/>
    <w:rsid w:val="00424D47"/>
    <w:rsid w:val="00431D38"/>
    <w:rsid w:val="0043483F"/>
    <w:rsid w:val="00435B76"/>
    <w:rsid w:val="0044734A"/>
    <w:rsid w:val="004473A3"/>
    <w:rsid w:val="004503C2"/>
    <w:rsid w:val="0045057D"/>
    <w:rsid w:val="004514B0"/>
    <w:rsid w:val="004537C4"/>
    <w:rsid w:val="0045381E"/>
    <w:rsid w:val="004552E8"/>
    <w:rsid w:val="00456027"/>
    <w:rsid w:val="004575DC"/>
    <w:rsid w:val="004617CA"/>
    <w:rsid w:val="004620DE"/>
    <w:rsid w:val="004709CE"/>
    <w:rsid w:val="00473B72"/>
    <w:rsid w:val="004774A4"/>
    <w:rsid w:val="00480BD2"/>
    <w:rsid w:val="00481463"/>
    <w:rsid w:val="00481674"/>
    <w:rsid w:val="00481A81"/>
    <w:rsid w:val="00482AB1"/>
    <w:rsid w:val="00483E68"/>
    <w:rsid w:val="004855D0"/>
    <w:rsid w:val="0048624A"/>
    <w:rsid w:val="00487440"/>
    <w:rsid w:val="004932F5"/>
    <w:rsid w:val="00493EAB"/>
    <w:rsid w:val="004945F0"/>
    <w:rsid w:val="0049460B"/>
    <w:rsid w:val="004A2547"/>
    <w:rsid w:val="004A257E"/>
    <w:rsid w:val="004A7686"/>
    <w:rsid w:val="004B24DA"/>
    <w:rsid w:val="004B4DE2"/>
    <w:rsid w:val="004B7B9C"/>
    <w:rsid w:val="004C55C7"/>
    <w:rsid w:val="004C6A2B"/>
    <w:rsid w:val="004C72BC"/>
    <w:rsid w:val="004C7E0E"/>
    <w:rsid w:val="004D0C26"/>
    <w:rsid w:val="004D2C84"/>
    <w:rsid w:val="004D32CD"/>
    <w:rsid w:val="004D4C71"/>
    <w:rsid w:val="004E1CE9"/>
    <w:rsid w:val="004E2AEB"/>
    <w:rsid w:val="004E2BD3"/>
    <w:rsid w:val="004E2CB4"/>
    <w:rsid w:val="004E2FB5"/>
    <w:rsid w:val="004F225F"/>
    <w:rsid w:val="00501487"/>
    <w:rsid w:val="00501711"/>
    <w:rsid w:val="00502F93"/>
    <w:rsid w:val="0051471A"/>
    <w:rsid w:val="00515183"/>
    <w:rsid w:val="005233D4"/>
    <w:rsid w:val="00523669"/>
    <w:rsid w:val="0052442A"/>
    <w:rsid w:val="0053068F"/>
    <w:rsid w:val="00535219"/>
    <w:rsid w:val="00540B10"/>
    <w:rsid w:val="00541B5B"/>
    <w:rsid w:val="00542973"/>
    <w:rsid w:val="00543455"/>
    <w:rsid w:val="00544EB8"/>
    <w:rsid w:val="00544F2A"/>
    <w:rsid w:val="00550099"/>
    <w:rsid w:val="00553D53"/>
    <w:rsid w:val="00555C61"/>
    <w:rsid w:val="00556EED"/>
    <w:rsid w:val="00560639"/>
    <w:rsid w:val="0056370E"/>
    <w:rsid w:val="00564522"/>
    <w:rsid w:val="0056F71F"/>
    <w:rsid w:val="00570FA4"/>
    <w:rsid w:val="005710A9"/>
    <w:rsid w:val="005737AD"/>
    <w:rsid w:val="00575087"/>
    <w:rsid w:val="0057664C"/>
    <w:rsid w:val="00580827"/>
    <w:rsid w:val="00580B9A"/>
    <w:rsid w:val="00580FE6"/>
    <w:rsid w:val="00581381"/>
    <w:rsid w:val="00582938"/>
    <w:rsid w:val="00583A5F"/>
    <w:rsid w:val="00586D75"/>
    <w:rsid w:val="005943A5"/>
    <w:rsid w:val="005A1909"/>
    <w:rsid w:val="005A22B5"/>
    <w:rsid w:val="005A6333"/>
    <w:rsid w:val="005B2878"/>
    <w:rsid w:val="005B5809"/>
    <w:rsid w:val="005C0DFE"/>
    <w:rsid w:val="005C2781"/>
    <w:rsid w:val="005C60FD"/>
    <w:rsid w:val="005C7578"/>
    <w:rsid w:val="005C7BD0"/>
    <w:rsid w:val="005D3AFA"/>
    <w:rsid w:val="005D4BA9"/>
    <w:rsid w:val="005D6239"/>
    <w:rsid w:val="005D76C4"/>
    <w:rsid w:val="005E1906"/>
    <w:rsid w:val="005E2566"/>
    <w:rsid w:val="005E714C"/>
    <w:rsid w:val="005F09A0"/>
    <w:rsid w:val="005F74F9"/>
    <w:rsid w:val="00600286"/>
    <w:rsid w:val="00604A78"/>
    <w:rsid w:val="00607BBB"/>
    <w:rsid w:val="0061399E"/>
    <w:rsid w:val="006161BC"/>
    <w:rsid w:val="00636749"/>
    <w:rsid w:val="0063697E"/>
    <w:rsid w:val="00636EAF"/>
    <w:rsid w:val="00637303"/>
    <w:rsid w:val="006377FE"/>
    <w:rsid w:val="00642183"/>
    <w:rsid w:val="00642200"/>
    <w:rsid w:val="00646FBD"/>
    <w:rsid w:val="00650D60"/>
    <w:rsid w:val="00655CEC"/>
    <w:rsid w:val="00660A67"/>
    <w:rsid w:val="00667351"/>
    <w:rsid w:val="00671AFA"/>
    <w:rsid w:val="006739BB"/>
    <w:rsid w:val="0067708E"/>
    <w:rsid w:val="00683099"/>
    <w:rsid w:val="00684306"/>
    <w:rsid w:val="00686160"/>
    <w:rsid w:val="00687BA4"/>
    <w:rsid w:val="00697F12"/>
    <w:rsid w:val="006A4725"/>
    <w:rsid w:val="006A7108"/>
    <w:rsid w:val="006B50C6"/>
    <w:rsid w:val="006B5F3C"/>
    <w:rsid w:val="006B6FB5"/>
    <w:rsid w:val="006C3DF3"/>
    <w:rsid w:val="006D2827"/>
    <w:rsid w:val="006E162A"/>
    <w:rsid w:val="006E1DD5"/>
    <w:rsid w:val="006E36F6"/>
    <w:rsid w:val="006E492D"/>
    <w:rsid w:val="006F1C6F"/>
    <w:rsid w:val="006F20B4"/>
    <w:rsid w:val="006F3281"/>
    <w:rsid w:val="006F3F87"/>
    <w:rsid w:val="00702C84"/>
    <w:rsid w:val="00705799"/>
    <w:rsid w:val="00706003"/>
    <w:rsid w:val="00707FC7"/>
    <w:rsid w:val="00710D10"/>
    <w:rsid w:val="00712068"/>
    <w:rsid w:val="00712755"/>
    <w:rsid w:val="00712BDF"/>
    <w:rsid w:val="0071625D"/>
    <w:rsid w:val="007208F2"/>
    <w:rsid w:val="00722456"/>
    <w:rsid w:val="00724D3B"/>
    <w:rsid w:val="00725AF7"/>
    <w:rsid w:val="007276BF"/>
    <w:rsid w:val="0073472C"/>
    <w:rsid w:val="007407D9"/>
    <w:rsid w:val="00741B67"/>
    <w:rsid w:val="007443E0"/>
    <w:rsid w:val="00753298"/>
    <w:rsid w:val="00756E31"/>
    <w:rsid w:val="007577C6"/>
    <w:rsid w:val="00757FB3"/>
    <w:rsid w:val="00760C7D"/>
    <w:rsid w:val="00763C15"/>
    <w:rsid w:val="00763D6C"/>
    <w:rsid w:val="00764F21"/>
    <w:rsid w:val="007665BE"/>
    <w:rsid w:val="00767274"/>
    <w:rsid w:val="00772233"/>
    <w:rsid w:val="00772301"/>
    <w:rsid w:val="00774B5C"/>
    <w:rsid w:val="00780F63"/>
    <w:rsid w:val="00781F66"/>
    <w:rsid w:val="00783435"/>
    <w:rsid w:val="00783583"/>
    <w:rsid w:val="00784368"/>
    <w:rsid w:val="0078451C"/>
    <w:rsid w:val="00787109"/>
    <w:rsid w:val="0079054B"/>
    <w:rsid w:val="00792508"/>
    <w:rsid w:val="00793E39"/>
    <w:rsid w:val="007964B3"/>
    <w:rsid w:val="007A06CA"/>
    <w:rsid w:val="007A2802"/>
    <w:rsid w:val="007A33A8"/>
    <w:rsid w:val="007A4E29"/>
    <w:rsid w:val="007A6059"/>
    <w:rsid w:val="007B227D"/>
    <w:rsid w:val="007B50D9"/>
    <w:rsid w:val="007B6C6B"/>
    <w:rsid w:val="007D2314"/>
    <w:rsid w:val="007D68E6"/>
    <w:rsid w:val="007D77B4"/>
    <w:rsid w:val="007D787B"/>
    <w:rsid w:val="007E1BA8"/>
    <w:rsid w:val="007E1D56"/>
    <w:rsid w:val="007E5E57"/>
    <w:rsid w:val="007F2E01"/>
    <w:rsid w:val="007F3F75"/>
    <w:rsid w:val="007F6EAA"/>
    <w:rsid w:val="007F78ED"/>
    <w:rsid w:val="007F79D8"/>
    <w:rsid w:val="008033C4"/>
    <w:rsid w:val="008036F6"/>
    <w:rsid w:val="0081042F"/>
    <w:rsid w:val="008127F0"/>
    <w:rsid w:val="008130B0"/>
    <w:rsid w:val="00814E76"/>
    <w:rsid w:val="00816B16"/>
    <w:rsid w:val="00823CB9"/>
    <w:rsid w:val="00827A5D"/>
    <w:rsid w:val="008319E7"/>
    <w:rsid w:val="00834AE0"/>
    <w:rsid w:val="00837585"/>
    <w:rsid w:val="00841B24"/>
    <w:rsid w:val="0084226E"/>
    <w:rsid w:val="00862ECD"/>
    <w:rsid w:val="00864065"/>
    <w:rsid w:val="008645BB"/>
    <w:rsid w:val="0086544B"/>
    <w:rsid w:val="00884225"/>
    <w:rsid w:val="0088634D"/>
    <w:rsid w:val="0088699D"/>
    <w:rsid w:val="00887746"/>
    <w:rsid w:val="00891111"/>
    <w:rsid w:val="00893C93"/>
    <w:rsid w:val="00894274"/>
    <w:rsid w:val="008967EF"/>
    <w:rsid w:val="00897829"/>
    <w:rsid w:val="008A0375"/>
    <w:rsid w:val="008A1E9D"/>
    <w:rsid w:val="008A539F"/>
    <w:rsid w:val="008B4B03"/>
    <w:rsid w:val="008B6EC3"/>
    <w:rsid w:val="008D03FE"/>
    <w:rsid w:val="008D3CB3"/>
    <w:rsid w:val="008E606B"/>
    <w:rsid w:val="008E712C"/>
    <w:rsid w:val="008F04BA"/>
    <w:rsid w:val="008F0BDD"/>
    <w:rsid w:val="008F4915"/>
    <w:rsid w:val="008F4DFF"/>
    <w:rsid w:val="00900738"/>
    <w:rsid w:val="009013BD"/>
    <w:rsid w:val="009024EE"/>
    <w:rsid w:val="00903CDD"/>
    <w:rsid w:val="00907320"/>
    <w:rsid w:val="00907F67"/>
    <w:rsid w:val="009210BD"/>
    <w:rsid w:val="009211CC"/>
    <w:rsid w:val="0092136F"/>
    <w:rsid w:val="0092401A"/>
    <w:rsid w:val="00924558"/>
    <w:rsid w:val="00926FA2"/>
    <w:rsid w:val="0093374B"/>
    <w:rsid w:val="00935419"/>
    <w:rsid w:val="00941EC1"/>
    <w:rsid w:val="0094435A"/>
    <w:rsid w:val="00945C6E"/>
    <w:rsid w:val="009516E4"/>
    <w:rsid w:val="0095275E"/>
    <w:rsid w:val="00960C55"/>
    <w:rsid w:val="009643F3"/>
    <w:rsid w:val="0096618A"/>
    <w:rsid w:val="0096797E"/>
    <w:rsid w:val="009700D9"/>
    <w:rsid w:val="00970458"/>
    <w:rsid w:val="00971969"/>
    <w:rsid w:val="0097409D"/>
    <w:rsid w:val="00974B73"/>
    <w:rsid w:val="009761FB"/>
    <w:rsid w:val="00976EB7"/>
    <w:rsid w:val="00980466"/>
    <w:rsid w:val="00982854"/>
    <w:rsid w:val="0098532B"/>
    <w:rsid w:val="00986319"/>
    <w:rsid w:val="00992746"/>
    <w:rsid w:val="009952EC"/>
    <w:rsid w:val="009A0054"/>
    <w:rsid w:val="009A3526"/>
    <w:rsid w:val="009A63FD"/>
    <w:rsid w:val="009A7506"/>
    <w:rsid w:val="009A7673"/>
    <w:rsid w:val="009B0A17"/>
    <w:rsid w:val="009B0D32"/>
    <w:rsid w:val="009B1CE7"/>
    <w:rsid w:val="009B5F4E"/>
    <w:rsid w:val="009B6061"/>
    <w:rsid w:val="009B690C"/>
    <w:rsid w:val="009C02A0"/>
    <w:rsid w:val="009C3484"/>
    <w:rsid w:val="009C36D5"/>
    <w:rsid w:val="009C4FA3"/>
    <w:rsid w:val="009C67FB"/>
    <w:rsid w:val="009D0B23"/>
    <w:rsid w:val="009D148E"/>
    <w:rsid w:val="009D2CC3"/>
    <w:rsid w:val="009D3DAE"/>
    <w:rsid w:val="009D4F7D"/>
    <w:rsid w:val="009D54E3"/>
    <w:rsid w:val="009D6DA0"/>
    <w:rsid w:val="009D7A95"/>
    <w:rsid w:val="009E141B"/>
    <w:rsid w:val="009E17EE"/>
    <w:rsid w:val="009E186E"/>
    <w:rsid w:val="009E4341"/>
    <w:rsid w:val="009E5AD6"/>
    <w:rsid w:val="009F3062"/>
    <w:rsid w:val="009F4B5A"/>
    <w:rsid w:val="009F5567"/>
    <w:rsid w:val="00A043F0"/>
    <w:rsid w:val="00A04E92"/>
    <w:rsid w:val="00A12699"/>
    <w:rsid w:val="00A1315A"/>
    <w:rsid w:val="00A163FA"/>
    <w:rsid w:val="00A20545"/>
    <w:rsid w:val="00A2401E"/>
    <w:rsid w:val="00A305AA"/>
    <w:rsid w:val="00A30A45"/>
    <w:rsid w:val="00A3184B"/>
    <w:rsid w:val="00A31867"/>
    <w:rsid w:val="00A31BE3"/>
    <w:rsid w:val="00A33ABF"/>
    <w:rsid w:val="00A34534"/>
    <w:rsid w:val="00A357B9"/>
    <w:rsid w:val="00A55765"/>
    <w:rsid w:val="00A5577E"/>
    <w:rsid w:val="00A57A27"/>
    <w:rsid w:val="00A65055"/>
    <w:rsid w:val="00A72377"/>
    <w:rsid w:val="00A724C0"/>
    <w:rsid w:val="00A725C0"/>
    <w:rsid w:val="00A72FF0"/>
    <w:rsid w:val="00A775C7"/>
    <w:rsid w:val="00A77B47"/>
    <w:rsid w:val="00A86A76"/>
    <w:rsid w:val="00A8753E"/>
    <w:rsid w:val="00AA5CA6"/>
    <w:rsid w:val="00AB1184"/>
    <w:rsid w:val="00AB15C9"/>
    <w:rsid w:val="00AB40B1"/>
    <w:rsid w:val="00AB65BD"/>
    <w:rsid w:val="00AC373D"/>
    <w:rsid w:val="00AC3BA4"/>
    <w:rsid w:val="00AC4C32"/>
    <w:rsid w:val="00AC615D"/>
    <w:rsid w:val="00AC6C20"/>
    <w:rsid w:val="00AC71E1"/>
    <w:rsid w:val="00AD3277"/>
    <w:rsid w:val="00AD4EC1"/>
    <w:rsid w:val="00AD603B"/>
    <w:rsid w:val="00AD6096"/>
    <w:rsid w:val="00AE2433"/>
    <w:rsid w:val="00AE4AAF"/>
    <w:rsid w:val="00AE4D1D"/>
    <w:rsid w:val="00AF1797"/>
    <w:rsid w:val="00AF3B42"/>
    <w:rsid w:val="00AF3CBA"/>
    <w:rsid w:val="00B01036"/>
    <w:rsid w:val="00B03AE9"/>
    <w:rsid w:val="00B041CB"/>
    <w:rsid w:val="00B0434E"/>
    <w:rsid w:val="00B12999"/>
    <w:rsid w:val="00B134D8"/>
    <w:rsid w:val="00B179A6"/>
    <w:rsid w:val="00B23CBB"/>
    <w:rsid w:val="00B241B7"/>
    <w:rsid w:val="00B255B4"/>
    <w:rsid w:val="00B25B49"/>
    <w:rsid w:val="00B31707"/>
    <w:rsid w:val="00B32DC0"/>
    <w:rsid w:val="00B331FD"/>
    <w:rsid w:val="00B35E42"/>
    <w:rsid w:val="00B36281"/>
    <w:rsid w:val="00B36603"/>
    <w:rsid w:val="00B521D7"/>
    <w:rsid w:val="00B5248A"/>
    <w:rsid w:val="00B52F0A"/>
    <w:rsid w:val="00B553AF"/>
    <w:rsid w:val="00B57400"/>
    <w:rsid w:val="00B62F6B"/>
    <w:rsid w:val="00B6624B"/>
    <w:rsid w:val="00B67DFF"/>
    <w:rsid w:val="00B70D1A"/>
    <w:rsid w:val="00B73073"/>
    <w:rsid w:val="00B75D0B"/>
    <w:rsid w:val="00B76665"/>
    <w:rsid w:val="00B76EF9"/>
    <w:rsid w:val="00B85362"/>
    <w:rsid w:val="00B8665B"/>
    <w:rsid w:val="00B87935"/>
    <w:rsid w:val="00B91B66"/>
    <w:rsid w:val="00B949DA"/>
    <w:rsid w:val="00BA15DD"/>
    <w:rsid w:val="00BA1A07"/>
    <w:rsid w:val="00BA1A40"/>
    <w:rsid w:val="00BA4218"/>
    <w:rsid w:val="00BA56BA"/>
    <w:rsid w:val="00BB02E1"/>
    <w:rsid w:val="00BB14CC"/>
    <w:rsid w:val="00BB50EE"/>
    <w:rsid w:val="00BB52C4"/>
    <w:rsid w:val="00BB5886"/>
    <w:rsid w:val="00BB59B7"/>
    <w:rsid w:val="00BB6034"/>
    <w:rsid w:val="00BB793D"/>
    <w:rsid w:val="00BC0F36"/>
    <w:rsid w:val="00BC14D6"/>
    <w:rsid w:val="00BC2965"/>
    <w:rsid w:val="00BC3C5F"/>
    <w:rsid w:val="00BC45EB"/>
    <w:rsid w:val="00BD099D"/>
    <w:rsid w:val="00BD18DE"/>
    <w:rsid w:val="00BD6828"/>
    <w:rsid w:val="00BD6A30"/>
    <w:rsid w:val="00BE5959"/>
    <w:rsid w:val="00BE72C8"/>
    <w:rsid w:val="00BF2E05"/>
    <w:rsid w:val="00BF6E1D"/>
    <w:rsid w:val="00C02C02"/>
    <w:rsid w:val="00C03024"/>
    <w:rsid w:val="00C04D92"/>
    <w:rsid w:val="00C05993"/>
    <w:rsid w:val="00C066C8"/>
    <w:rsid w:val="00C20252"/>
    <w:rsid w:val="00C30928"/>
    <w:rsid w:val="00C30B45"/>
    <w:rsid w:val="00C36B49"/>
    <w:rsid w:val="00C36B5E"/>
    <w:rsid w:val="00C456B7"/>
    <w:rsid w:val="00C50950"/>
    <w:rsid w:val="00C510D6"/>
    <w:rsid w:val="00C53BEB"/>
    <w:rsid w:val="00C5464A"/>
    <w:rsid w:val="00C569FC"/>
    <w:rsid w:val="00C56E4E"/>
    <w:rsid w:val="00C61F30"/>
    <w:rsid w:val="00C62A99"/>
    <w:rsid w:val="00C62ADC"/>
    <w:rsid w:val="00C64062"/>
    <w:rsid w:val="00C6535B"/>
    <w:rsid w:val="00C70234"/>
    <w:rsid w:val="00C70931"/>
    <w:rsid w:val="00C70AAB"/>
    <w:rsid w:val="00C71363"/>
    <w:rsid w:val="00C75C25"/>
    <w:rsid w:val="00C864CD"/>
    <w:rsid w:val="00C9035D"/>
    <w:rsid w:val="00C910CE"/>
    <w:rsid w:val="00C929F3"/>
    <w:rsid w:val="00C93B04"/>
    <w:rsid w:val="00C955F7"/>
    <w:rsid w:val="00CA23E1"/>
    <w:rsid w:val="00CA48FF"/>
    <w:rsid w:val="00CA5198"/>
    <w:rsid w:val="00CB02B1"/>
    <w:rsid w:val="00CB0EE8"/>
    <w:rsid w:val="00CB1E8C"/>
    <w:rsid w:val="00CB2E77"/>
    <w:rsid w:val="00CB3CA2"/>
    <w:rsid w:val="00CB4782"/>
    <w:rsid w:val="00CC1926"/>
    <w:rsid w:val="00CC2658"/>
    <w:rsid w:val="00CC5311"/>
    <w:rsid w:val="00CC5FB1"/>
    <w:rsid w:val="00CC7ACD"/>
    <w:rsid w:val="00CD053A"/>
    <w:rsid w:val="00CD32D8"/>
    <w:rsid w:val="00CD3E27"/>
    <w:rsid w:val="00CD3FD4"/>
    <w:rsid w:val="00CE2BE7"/>
    <w:rsid w:val="00CE42DE"/>
    <w:rsid w:val="00CE4A57"/>
    <w:rsid w:val="00CE5936"/>
    <w:rsid w:val="00CE64BC"/>
    <w:rsid w:val="00CE7CCA"/>
    <w:rsid w:val="00CF1681"/>
    <w:rsid w:val="00CF3F52"/>
    <w:rsid w:val="00CF3F6E"/>
    <w:rsid w:val="00CF5B72"/>
    <w:rsid w:val="00CF7180"/>
    <w:rsid w:val="00CF7227"/>
    <w:rsid w:val="00D0008F"/>
    <w:rsid w:val="00D00CAE"/>
    <w:rsid w:val="00D01794"/>
    <w:rsid w:val="00D03234"/>
    <w:rsid w:val="00D100E5"/>
    <w:rsid w:val="00D15721"/>
    <w:rsid w:val="00D20689"/>
    <w:rsid w:val="00D27F8C"/>
    <w:rsid w:val="00D32E5C"/>
    <w:rsid w:val="00D34037"/>
    <w:rsid w:val="00D40473"/>
    <w:rsid w:val="00D50E98"/>
    <w:rsid w:val="00D52B4E"/>
    <w:rsid w:val="00D539C9"/>
    <w:rsid w:val="00D558CB"/>
    <w:rsid w:val="00D56347"/>
    <w:rsid w:val="00D56471"/>
    <w:rsid w:val="00D6120A"/>
    <w:rsid w:val="00D6192A"/>
    <w:rsid w:val="00D61AB1"/>
    <w:rsid w:val="00D62FF6"/>
    <w:rsid w:val="00D6427E"/>
    <w:rsid w:val="00D70220"/>
    <w:rsid w:val="00D709BA"/>
    <w:rsid w:val="00D71E12"/>
    <w:rsid w:val="00D71F4A"/>
    <w:rsid w:val="00D728E8"/>
    <w:rsid w:val="00D7587D"/>
    <w:rsid w:val="00D76BEC"/>
    <w:rsid w:val="00D779D7"/>
    <w:rsid w:val="00D77BA3"/>
    <w:rsid w:val="00D82C48"/>
    <w:rsid w:val="00D84688"/>
    <w:rsid w:val="00D91972"/>
    <w:rsid w:val="00D95AF5"/>
    <w:rsid w:val="00D96954"/>
    <w:rsid w:val="00D9738D"/>
    <w:rsid w:val="00D979D7"/>
    <w:rsid w:val="00DA1455"/>
    <w:rsid w:val="00DA1799"/>
    <w:rsid w:val="00DA1C10"/>
    <w:rsid w:val="00DA4418"/>
    <w:rsid w:val="00DA54A5"/>
    <w:rsid w:val="00DA61EE"/>
    <w:rsid w:val="00DA6776"/>
    <w:rsid w:val="00DB1C8E"/>
    <w:rsid w:val="00DB6107"/>
    <w:rsid w:val="00DB6E73"/>
    <w:rsid w:val="00DC07D3"/>
    <w:rsid w:val="00DC3283"/>
    <w:rsid w:val="00DC6AB7"/>
    <w:rsid w:val="00DC7FE0"/>
    <w:rsid w:val="00DD3571"/>
    <w:rsid w:val="00DD4184"/>
    <w:rsid w:val="00DE11FC"/>
    <w:rsid w:val="00DE1704"/>
    <w:rsid w:val="00DE634A"/>
    <w:rsid w:val="00DE6F58"/>
    <w:rsid w:val="00DF068B"/>
    <w:rsid w:val="00DF6EE1"/>
    <w:rsid w:val="00E00334"/>
    <w:rsid w:val="00E0155B"/>
    <w:rsid w:val="00E023CD"/>
    <w:rsid w:val="00E03278"/>
    <w:rsid w:val="00E045BC"/>
    <w:rsid w:val="00E05966"/>
    <w:rsid w:val="00E1027D"/>
    <w:rsid w:val="00E171F7"/>
    <w:rsid w:val="00E20B63"/>
    <w:rsid w:val="00E22015"/>
    <w:rsid w:val="00E30324"/>
    <w:rsid w:val="00E31096"/>
    <w:rsid w:val="00E37345"/>
    <w:rsid w:val="00E42026"/>
    <w:rsid w:val="00E440EE"/>
    <w:rsid w:val="00E53825"/>
    <w:rsid w:val="00E54497"/>
    <w:rsid w:val="00E566CA"/>
    <w:rsid w:val="00E57B7B"/>
    <w:rsid w:val="00E61BF8"/>
    <w:rsid w:val="00E62EF4"/>
    <w:rsid w:val="00E70790"/>
    <w:rsid w:val="00E707C1"/>
    <w:rsid w:val="00E75769"/>
    <w:rsid w:val="00E774A2"/>
    <w:rsid w:val="00E82409"/>
    <w:rsid w:val="00E82C1F"/>
    <w:rsid w:val="00E83BC6"/>
    <w:rsid w:val="00E83DEA"/>
    <w:rsid w:val="00E86F5A"/>
    <w:rsid w:val="00E87D64"/>
    <w:rsid w:val="00E95FCF"/>
    <w:rsid w:val="00E97F07"/>
    <w:rsid w:val="00E97FEC"/>
    <w:rsid w:val="00EA0EFC"/>
    <w:rsid w:val="00EA1C06"/>
    <w:rsid w:val="00EA34A9"/>
    <w:rsid w:val="00EA4D25"/>
    <w:rsid w:val="00EA5BAA"/>
    <w:rsid w:val="00EA6416"/>
    <w:rsid w:val="00EB0D15"/>
    <w:rsid w:val="00EB1CFF"/>
    <w:rsid w:val="00EC1207"/>
    <w:rsid w:val="00EC4E74"/>
    <w:rsid w:val="00EC5488"/>
    <w:rsid w:val="00EC7089"/>
    <w:rsid w:val="00ED2BBA"/>
    <w:rsid w:val="00ED60ED"/>
    <w:rsid w:val="00ED68F3"/>
    <w:rsid w:val="00EE28A6"/>
    <w:rsid w:val="00EE2EFE"/>
    <w:rsid w:val="00EE5847"/>
    <w:rsid w:val="00EE7CF7"/>
    <w:rsid w:val="00EF47EF"/>
    <w:rsid w:val="00F0214A"/>
    <w:rsid w:val="00F03C80"/>
    <w:rsid w:val="00F03FEE"/>
    <w:rsid w:val="00F04778"/>
    <w:rsid w:val="00F07F51"/>
    <w:rsid w:val="00F1036E"/>
    <w:rsid w:val="00F104A3"/>
    <w:rsid w:val="00F10891"/>
    <w:rsid w:val="00F13E6B"/>
    <w:rsid w:val="00F21902"/>
    <w:rsid w:val="00F24477"/>
    <w:rsid w:val="00F2495B"/>
    <w:rsid w:val="00F322DD"/>
    <w:rsid w:val="00F3514F"/>
    <w:rsid w:val="00F433AF"/>
    <w:rsid w:val="00F4473D"/>
    <w:rsid w:val="00F44CF1"/>
    <w:rsid w:val="00F4688F"/>
    <w:rsid w:val="00F53872"/>
    <w:rsid w:val="00F55B3F"/>
    <w:rsid w:val="00F63C3C"/>
    <w:rsid w:val="00F64AD2"/>
    <w:rsid w:val="00F66C9A"/>
    <w:rsid w:val="00F67A7E"/>
    <w:rsid w:val="00F70681"/>
    <w:rsid w:val="00F73EF0"/>
    <w:rsid w:val="00F774CE"/>
    <w:rsid w:val="00F822EC"/>
    <w:rsid w:val="00F844CA"/>
    <w:rsid w:val="00F86E9C"/>
    <w:rsid w:val="00F906B7"/>
    <w:rsid w:val="00F90CBF"/>
    <w:rsid w:val="00F9129E"/>
    <w:rsid w:val="00F954C5"/>
    <w:rsid w:val="00F9634D"/>
    <w:rsid w:val="00FA1AAF"/>
    <w:rsid w:val="00FB2141"/>
    <w:rsid w:val="00FB5E70"/>
    <w:rsid w:val="00FB7949"/>
    <w:rsid w:val="00FC07A0"/>
    <w:rsid w:val="00FC1B0D"/>
    <w:rsid w:val="00FC5D43"/>
    <w:rsid w:val="00FC708B"/>
    <w:rsid w:val="00FD0AA9"/>
    <w:rsid w:val="00FD59E0"/>
    <w:rsid w:val="00FD627F"/>
    <w:rsid w:val="00FE4006"/>
    <w:rsid w:val="00FE4E13"/>
    <w:rsid w:val="00FE5C34"/>
    <w:rsid w:val="00FE71E1"/>
    <w:rsid w:val="00FE721B"/>
    <w:rsid w:val="00FF1C96"/>
    <w:rsid w:val="00FF3838"/>
    <w:rsid w:val="00FF4592"/>
    <w:rsid w:val="00FF77B1"/>
    <w:rsid w:val="021E476C"/>
    <w:rsid w:val="024B26F2"/>
    <w:rsid w:val="0252056A"/>
    <w:rsid w:val="02FEB1A5"/>
    <w:rsid w:val="030F33EF"/>
    <w:rsid w:val="0318B50C"/>
    <w:rsid w:val="0461F43F"/>
    <w:rsid w:val="04902230"/>
    <w:rsid w:val="04D905C6"/>
    <w:rsid w:val="0601A2B8"/>
    <w:rsid w:val="08E5CD3A"/>
    <w:rsid w:val="0922259D"/>
    <w:rsid w:val="0ABB103D"/>
    <w:rsid w:val="0B04925D"/>
    <w:rsid w:val="0B966AF9"/>
    <w:rsid w:val="0CBCC16F"/>
    <w:rsid w:val="0CFFF24E"/>
    <w:rsid w:val="0E87142A"/>
    <w:rsid w:val="0F1DF81F"/>
    <w:rsid w:val="0F2E55B3"/>
    <w:rsid w:val="1004DB83"/>
    <w:rsid w:val="10368A6E"/>
    <w:rsid w:val="10CB3EAB"/>
    <w:rsid w:val="1131BAD3"/>
    <w:rsid w:val="15211245"/>
    <w:rsid w:val="155316EF"/>
    <w:rsid w:val="16317289"/>
    <w:rsid w:val="1726DE67"/>
    <w:rsid w:val="1727C46C"/>
    <w:rsid w:val="17FE2CCB"/>
    <w:rsid w:val="1845CD75"/>
    <w:rsid w:val="18946439"/>
    <w:rsid w:val="18A52742"/>
    <w:rsid w:val="19153424"/>
    <w:rsid w:val="19C1E6E9"/>
    <w:rsid w:val="1BC04EF3"/>
    <w:rsid w:val="1C3DDBAD"/>
    <w:rsid w:val="1C3EEB06"/>
    <w:rsid w:val="1C8422FC"/>
    <w:rsid w:val="1CAB8441"/>
    <w:rsid w:val="1CF7362A"/>
    <w:rsid w:val="1E4D1568"/>
    <w:rsid w:val="1E7CB0CD"/>
    <w:rsid w:val="1EE95378"/>
    <w:rsid w:val="1F21CF81"/>
    <w:rsid w:val="1FC81A34"/>
    <w:rsid w:val="1FFD30A0"/>
    <w:rsid w:val="20AE2A08"/>
    <w:rsid w:val="21B0E90A"/>
    <w:rsid w:val="21C810D9"/>
    <w:rsid w:val="2284A724"/>
    <w:rsid w:val="22D30349"/>
    <w:rsid w:val="2300327B"/>
    <w:rsid w:val="23F100F7"/>
    <w:rsid w:val="24E271AB"/>
    <w:rsid w:val="25964EF6"/>
    <w:rsid w:val="25C9B0DF"/>
    <w:rsid w:val="2658B7F4"/>
    <w:rsid w:val="274C9FDA"/>
    <w:rsid w:val="27FAE15F"/>
    <w:rsid w:val="288B0318"/>
    <w:rsid w:val="288D4E7A"/>
    <w:rsid w:val="293B487E"/>
    <w:rsid w:val="299B67AA"/>
    <w:rsid w:val="29B02C8B"/>
    <w:rsid w:val="29B134EE"/>
    <w:rsid w:val="2B482211"/>
    <w:rsid w:val="2D224E1F"/>
    <w:rsid w:val="2DD9769E"/>
    <w:rsid w:val="2DE1B3E4"/>
    <w:rsid w:val="2DE655A6"/>
    <w:rsid w:val="2E07EB11"/>
    <w:rsid w:val="2E267B08"/>
    <w:rsid w:val="2E597688"/>
    <w:rsid w:val="2EA91C69"/>
    <w:rsid w:val="2EB0DAC3"/>
    <w:rsid w:val="2EBD9923"/>
    <w:rsid w:val="2F51087C"/>
    <w:rsid w:val="2F5268E4"/>
    <w:rsid w:val="2F61BA19"/>
    <w:rsid w:val="2FB6CBD2"/>
    <w:rsid w:val="30A4AEFE"/>
    <w:rsid w:val="30F6BF4D"/>
    <w:rsid w:val="33C2E2F9"/>
    <w:rsid w:val="348EEFC3"/>
    <w:rsid w:val="35096025"/>
    <w:rsid w:val="36FF1E5A"/>
    <w:rsid w:val="38A56A46"/>
    <w:rsid w:val="3946C9B3"/>
    <w:rsid w:val="39492D42"/>
    <w:rsid w:val="3A4640C9"/>
    <w:rsid w:val="3A94BC0D"/>
    <w:rsid w:val="3C00B6F0"/>
    <w:rsid w:val="3D189558"/>
    <w:rsid w:val="3E05E733"/>
    <w:rsid w:val="40DD4B64"/>
    <w:rsid w:val="416E9996"/>
    <w:rsid w:val="41787A74"/>
    <w:rsid w:val="4232AE8E"/>
    <w:rsid w:val="42D548FC"/>
    <w:rsid w:val="42E21C46"/>
    <w:rsid w:val="42F11773"/>
    <w:rsid w:val="43AED37D"/>
    <w:rsid w:val="43C4E8B9"/>
    <w:rsid w:val="444528A3"/>
    <w:rsid w:val="449A2C9E"/>
    <w:rsid w:val="449F0866"/>
    <w:rsid w:val="46478DF2"/>
    <w:rsid w:val="469AAFD1"/>
    <w:rsid w:val="47D361ED"/>
    <w:rsid w:val="47E94B31"/>
    <w:rsid w:val="480E2B2E"/>
    <w:rsid w:val="48F0973A"/>
    <w:rsid w:val="49074532"/>
    <w:rsid w:val="49F81416"/>
    <w:rsid w:val="4AB74F63"/>
    <w:rsid w:val="4BA5085D"/>
    <w:rsid w:val="4BCD4700"/>
    <w:rsid w:val="4CC37DDA"/>
    <w:rsid w:val="4D2AE379"/>
    <w:rsid w:val="4D3225FD"/>
    <w:rsid w:val="4D8099A7"/>
    <w:rsid w:val="4D876A72"/>
    <w:rsid w:val="4DB76F7F"/>
    <w:rsid w:val="4DBFF4C0"/>
    <w:rsid w:val="4E1F8D97"/>
    <w:rsid w:val="4F60B0F2"/>
    <w:rsid w:val="4F9D28DE"/>
    <w:rsid w:val="4FC871AD"/>
    <w:rsid w:val="5006F3B2"/>
    <w:rsid w:val="51C6F426"/>
    <w:rsid w:val="52128569"/>
    <w:rsid w:val="5215B747"/>
    <w:rsid w:val="524217E2"/>
    <w:rsid w:val="526FD056"/>
    <w:rsid w:val="53A3F3FA"/>
    <w:rsid w:val="53CCFD3A"/>
    <w:rsid w:val="53F64FD4"/>
    <w:rsid w:val="54A0FA88"/>
    <w:rsid w:val="5542AE1D"/>
    <w:rsid w:val="559EE5E2"/>
    <w:rsid w:val="57BFFFFA"/>
    <w:rsid w:val="57E7EB06"/>
    <w:rsid w:val="58250800"/>
    <w:rsid w:val="58284050"/>
    <w:rsid w:val="58A97A37"/>
    <w:rsid w:val="593F8AA9"/>
    <w:rsid w:val="5985F825"/>
    <w:rsid w:val="59EE8A96"/>
    <w:rsid w:val="5A3A6D08"/>
    <w:rsid w:val="5A48351A"/>
    <w:rsid w:val="5D33ED5B"/>
    <w:rsid w:val="5FB943F0"/>
    <w:rsid w:val="5FC34346"/>
    <w:rsid w:val="605E3471"/>
    <w:rsid w:val="60998095"/>
    <w:rsid w:val="609EA4BE"/>
    <w:rsid w:val="60B7F063"/>
    <w:rsid w:val="60B83EDF"/>
    <w:rsid w:val="610F60DD"/>
    <w:rsid w:val="61CA4724"/>
    <w:rsid w:val="621302FA"/>
    <w:rsid w:val="627A30EF"/>
    <w:rsid w:val="63EFDFBD"/>
    <w:rsid w:val="64591BC2"/>
    <w:rsid w:val="64B49538"/>
    <w:rsid w:val="6687FE20"/>
    <w:rsid w:val="66E873AF"/>
    <w:rsid w:val="6706071D"/>
    <w:rsid w:val="681D6D10"/>
    <w:rsid w:val="68B43192"/>
    <w:rsid w:val="694530F8"/>
    <w:rsid w:val="699C0F3F"/>
    <w:rsid w:val="6B1E7A4A"/>
    <w:rsid w:val="6C16FBA6"/>
    <w:rsid w:val="6C82CF7F"/>
    <w:rsid w:val="6CE92976"/>
    <w:rsid w:val="6CF2E9BB"/>
    <w:rsid w:val="6D03774E"/>
    <w:rsid w:val="6D431CB3"/>
    <w:rsid w:val="70CAB39A"/>
    <w:rsid w:val="724E58A2"/>
    <w:rsid w:val="7358F003"/>
    <w:rsid w:val="738C4E50"/>
    <w:rsid w:val="73900003"/>
    <w:rsid w:val="73C88446"/>
    <w:rsid w:val="73F16B5A"/>
    <w:rsid w:val="7412B829"/>
    <w:rsid w:val="74E65825"/>
    <w:rsid w:val="752FE2B1"/>
    <w:rsid w:val="76157D81"/>
    <w:rsid w:val="764AF239"/>
    <w:rsid w:val="76A9543D"/>
    <w:rsid w:val="76CED367"/>
    <w:rsid w:val="771108F8"/>
    <w:rsid w:val="77B9507A"/>
    <w:rsid w:val="77CD94E6"/>
    <w:rsid w:val="785BF7F4"/>
    <w:rsid w:val="79258B8D"/>
    <w:rsid w:val="797C82A8"/>
    <w:rsid w:val="7AA56BFD"/>
    <w:rsid w:val="7AB64666"/>
    <w:rsid w:val="7B05E0BB"/>
    <w:rsid w:val="7B95DD1A"/>
    <w:rsid w:val="7BCC4840"/>
    <w:rsid w:val="7C4040DE"/>
    <w:rsid w:val="7D9CB1A7"/>
    <w:rsid w:val="7EBE2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859A89"/>
  <w15:docId w15:val="{E15DA9EB-890E-48B8-BF79-34A7F56524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SimSun" w:cs="Times New Roman"/>
        <w:sz w:val="24"/>
        <w:szCs w:val="24"/>
        <w:lang w:val="en-US" w:eastAsia="zh-CN"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83BC6"/>
    <w:pPr>
      <w:spacing w:after="200" w:line="276" w:lineRule="auto"/>
    </w:pPr>
    <w:rPr>
      <w:sz w:val="22"/>
      <w:szCs w:val="22"/>
    </w:rPr>
  </w:style>
  <w:style w:type="paragraph" w:styleId="Heading1">
    <w:name w:val="heading 1"/>
    <w:basedOn w:val="Normal"/>
    <w:next w:val="Normal"/>
    <w:link w:val="Heading1Char"/>
    <w:uiPriority w:val="9"/>
    <w:qFormat/>
    <w:rsid w:val="001F4B07"/>
    <w:pPr>
      <w:keepNext/>
      <w:spacing w:before="240" w:after="60"/>
      <w:outlineLvl w:val="0"/>
    </w:pPr>
    <w:rPr>
      <w:rFonts w:asciiTheme="majorHAnsi" w:hAnsiTheme="majorHAnsi" w:eastAsiaTheme="majorEastAsia" w:cstheme="majorBidi"/>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F4B07"/>
    <w:rPr>
      <w:rFonts w:asciiTheme="majorHAnsi" w:hAnsiTheme="majorHAnsi" w:eastAsiaTheme="majorEastAsia" w:cstheme="majorBidi"/>
      <w:b/>
      <w:bCs/>
      <w:kern w:val="32"/>
      <w:sz w:val="32"/>
      <w:szCs w:val="32"/>
    </w:rPr>
  </w:style>
  <w:style w:type="paragraph" w:styleId="ListParagraph">
    <w:name w:val="List Paragraph"/>
    <w:basedOn w:val="Normal"/>
    <w:uiPriority w:val="34"/>
    <w:qFormat/>
    <w:rsid w:val="001F4B07"/>
    <w:pPr>
      <w:spacing w:after="0" w:line="240" w:lineRule="auto"/>
      <w:ind w:left="720"/>
      <w:contextualSpacing/>
    </w:pPr>
    <w:rPr>
      <w:rFonts w:ascii="Times New Roman" w:hAnsi="Times New Roman"/>
      <w:sz w:val="24"/>
      <w:szCs w:val="24"/>
    </w:rPr>
  </w:style>
  <w:style w:type="paragraph" w:styleId="TOCHeading">
    <w:name w:val="TOC Heading"/>
    <w:basedOn w:val="Heading1"/>
    <w:next w:val="Normal"/>
    <w:uiPriority w:val="39"/>
    <w:semiHidden/>
    <w:unhideWhenUsed/>
    <w:qFormat/>
    <w:rsid w:val="001F4B07"/>
    <w:pPr>
      <w:keepLines/>
      <w:spacing w:before="480" w:after="0"/>
      <w:outlineLvl w:val="9"/>
    </w:pPr>
    <w:rPr>
      <w:color w:val="365F91" w:themeColor="accent1" w:themeShade="BF"/>
      <w:kern w:val="0"/>
      <w:sz w:val="28"/>
      <w:szCs w:val="28"/>
      <w:lang w:eastAsia="en-US"/>
    </w:rPr>
  </w:style>
  <w:style w:type="character" w:styleId="Hyperlink">
    <w:name w:val="Hyperlink"/>
    <w:basedOn w:val="DefaultParagraphFont"/>
    <w:uiPriority w:val="99"/>
    <w:unhideWhenUsed/>
    <w:rsid w:val="009B0D32"/>
    <w:rPr>
      <w:color w:val="0000FF"/>
      <w:u w:val="single"/>
    </w:rPr>
  </w:style>
  <w:style w:type="character" w:styleId="FollowedHyperlink">
    <w:name w:val="FollowedHyperlink"/>
    <w:basedOn w:val="DefaultParagraphFont"/>
    <w:rsid w:val="0040325D"/>
    <w:rPr>
      <w:color w:val="800080" w:themeColor="followedHyperlink"/>
      <w:u w:val="single"/>
    </w:rPr>
  </w:style>
  <w:style w:type="paragraph" w:styleId="Default" w:customStyle="1">
    <w:name w:val="Default"/>
    <w:rsid w:val="00660A67"/>
    <w:pPr>
      <w:autoSpaceDE w:val="0"/>
      <w:autoSpaceDN w:val="0"/>
      <w:adjustRightInd w:val="0"/>
    </w:pPr>
    <w:rPr>
      <w:rFonts w:ascii="Times New Roman" w:hAnsi="Times New Roman"/>
      <w:color w:val="000000"/>
    </w:rPr>
  </w:style>
  <w:style w:type="table" w:styleId="TableGrid">
    <w:name w:val="Table Grid"/>
    <w:basedOn w:val="TableNormal"/>
    <w:uiPriority w:val="59"/>
    <w:rsid w:val="002B692F"/>
    <w:rPr>
      <w:rFonts w:asciiTheme="minorHAnsi" w:hAnsiTheme="minorHAnsi" w:eastAsiaTheme="minorEastAsia" w:cstheme="minorBidi"/>
      <w:sz w:val="22"/>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C6535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rsid w:val="00C6535B"/>
    <w:rPr>
      <w:rFonts w:ascii="Tahoma" w:hAnsi="Tahoma" w:cs="Tahoma"/>
      <w:sz w:val="16"/>
      <w:szCs w:val="16"/>
    </w:rPr>
  </w:style>
  <w:style w:type="character" w:styleId="CommentReference">
    <w:name w:val="annotation reference"/>
    <w:basedOn w:val="DefaultParagraphFont"/>
    <w:semiHidden/>
    <w:unhideWhenUsed/>
    <w:rsid w:val="00D6427E"/>
    <w:rPr>
      <w:sz w:val="18"/>
      <w:szCs w:val="18"/>
    </w:rPr>
  </w:style>
  <w:style w:type="paragraph" w:styleId="CommentText">
    <w:name w:val="annotation text"/>
    <w:basedOn w:val="Normal"/>
    <w:link w:val="CommentTextChar"/>
    <w:semiHidden/>
    <w:unhideWhenUsed/>
    <w:rsid w:val="00D6427E"/>
    <w:pPr>
      <w:spacing w:line="240" w:lineRule="auto"/>
    </w:pPr>
    <w:rPr>
      <w:sz w:val="24"/>
      <w:szCs w:val="24"/>
    </w:rPr>
  </w:style>
  <w:style w:type="character" w:styleId="CommentTextChar" w:customStyle="1">
    <w:name w:val="Comment Text Char"/>
    <w:basedOn w:val="DefaultParagraphFont"/>
    <w:link w:val="CommentText"/>
    <w:semiHidden/>
    <w:rsid w:val="00D6427E"/>
  </w:style>
  <w:style w:type="paragraph" w:styleId="CommentSubject">
    <w:name w:val="annotation subject"/>
    <w:basedOn w:val="CommentText"/>
    <w:next w:val="CommentText"/>
    <w:link w:val="CommentSubjectChar"/>
    <w:semiHidden/>
    <w:unhideWhenUsed/>
    <w:rsid w:val="00D6427E"/>
    <w:rPr>
      <w:b/>
      <w:bCs/>
      <w:sz w:val="20"/>
      <w:szCs w:val="20"/>
    </w:rPr>
  </w:style>
  <w:style w:type="character" w:styleId="CommentSubjectChar" w:customStyle="1">
    <w:name w:val="Comment Subject Char"/>
    <w:basedOn w:val="CommentTextChar"/>
    <w:link w:val="CommentSubject"/>
    <w:semiHidden/>
    <w:rsid w:val="00D6427E"/>
    <w:rPr>
      <w:b/>
      <w:bCs/>
      <w:sz w:val="20"/>
      <w:szCs w:val="20"/>
    </w:rPr>
  </w:style>
  <w:style w:type="paragraph" w:styleId="FootnoteText">
    <w:name w:val="footnote text"/>
    <w:basedOn w:val="Normal"/>
    <w:link w:val="FootnoteTextChar"/>
    <w:uiPriority w:val="99"/>
    <w:unhideWhenUsed/>
    <w:rsid w:val="005A22B5"/>
    <w:pPr>
      <w:spacing w:after="0" w:line="240" w:lineRule="auto"/>
    </w:pPr>
    <w:rPr>
      <w:rFonts w:ascii="Times New Roman" w:hAnsi="Times New Roman" w:eastAsiaTheme="minorHAnsi" w:cstheme="minorBidi"/>
      <w:sz w:val="20"/>
      <w:szCs w:val="20"/>
      <w:lang w:eastAsia="en-US"/>
    </w:rPr>
  </w:style>
  <w:style w:type="character" w:styleId="FootnoteTextChar" w:customStyle="1">
    <w:name w:val="Footnote Text Char"/>
    <w:basedOn w:val="DefaultParagraphFont"/>
    <w:link w:val="FootnoteText"/>
    <w:uiPriority w:val="99"/>
    <w:rsid w:val="005A22B5"/>
    <w:rPr>
      <w:rFonts w:ascii="Times New Roman" w:hAnsi="Times New Roman" w:eastAsiaTheme="minorHAnsi" w:cstheme="minorBidi"/>
      <w:sz w:val="20"/>
      <w:szCs w:val="20"/>
      <w:lang w:eastAsia="en-US"/>
    </w:rPr>
  </w:style>
  <w:style w:type="character" w:styleId="FootnoteReference">
    <w:name w:val="footnote reference"/>
    <w:basedOn w:val="DefaultParagraphFont"/>
    <w:uiPriority w:val="99"/>
    <w:unhideWhenUsed/>
    <w:rsid w:val="005A22B5"/>
    <w:rPr>
      <w:vertAlign w:val="superscript"/>
    </w:rPr>
  </w:style>
  <w:style w:type="character" w:styleId="street-address" w:customStyle="1">
    <w:name w:val="street-address"/>
    <w:basedOn w:val="DefaultParagraphFont"/>
    <w:rsid w:val="008B4B03"/>
  </w:style>
  <w:style w:type="character" w:styleId="region" w:customStyle="1">
    <w:name w:val="region"/>
    <w:basedOn w:val="DefaultParagraphFont"/>
    <w:rsid w:val="008B4B03"/>
  </w:style>
  <w:style w:type="character" w:styleId="apple-converted-space" w:customStyle="1">
    <w:name w:val="apple-converted-space"/>
    <w:basedOn w:val="DefaultParagraphFont"/>
    <w:rsid w:val="008B4B03"/>
  </w:style>
  <w:style w:type="character" w:styleId="postal-code" w:customStyle="1">
    <w:name w:val="postal-code"/>
    <w:basedOn w:val="DefaultParagraphFont"/>
    <w:rsid w:val="008B4B03"/>
  </w:style>
  <w:style w:type="paragraph" w:styleId="Header">
    <w:name w:val="header"/>
    <w:basedOn w:val="Normal"/>
    <w:link w:val="HeaderChar"/>
    <w:unhideWhenUsed/>
    <w:rsid w:val="007A33A8"/>
    <w:pPr>
      <w:tabs>
        <w:tab w:val="center" w:pos="4680"/>
        <w:tab w:val="right" w:pos="9360"/>
      </w:tabs>
      <w:spacing w:after="0" w:line="240" w:lineRule="auto"/>
    </w:pPr>
  </w:style>
  <w:style w:type="character" w:styleId="HeaderChar" w:customStyle="1">
    <w:name w:val="Header Char"/>
    <w:basedOn w:val="DefaultParagraphFont"/>
    <w:link w:val="Header"/>
    <w:rsid w:val="007A33A8"/>
    <w:rPr>
      <w:sz w:val="22"/>
      <w:szCs w:val="22"/>
    </w:rPr>
  </w:style>
  <w:style w:type="paragraph" w:styleId="Footer">
    <w:name w:val="footer"/>
    <w:basedOn w:val="Normal"/>
    <w:link w:val="FooterChar"/>
    <w:unhideWhenUsed/>
    <w:rsid w:val="007A33A8"/>
    <w:pPr>
      <w:tabs>
        <w:tab w:val="center" w:pos="4680"/>
        <w:tab w:val="right" w:pos="9360"/>
      </w:tabs>
      <w:spacing w:after="0" w:line="240" w:lineRule="auto"/>
    </w:pPr>
  </w:style>
  <w:style w:type="character" w:styleId="FooterChar" w:customStyle="1">
    <w:name w:val="Footer Char"/>
    <w:basedOn w:val="DefaultParagraphFont"/>
    <w:link w:val="Footer"/>
    <w:rsid w:val="007A33A8"/>
    <w:rPr>
      <w:sz w:val="22"/>
      <w:szCs w:val="22"/>
    </w:rPr>
  </w:style>
  <w:style w:type="character" w:styleId="UnresolvedMention1" w:customStyle="1">
    <w:name w:val="Unresolved Mention1"/>
    <w:basedOn w:val="DefaultParagraphFont"/>
    <w:rsid w:val="0079054B"/>
    <w:rPr>
      <w:color w:val="605E5C"/>
      <w:shd w:val="clear" w:color="auto" w:fill="E1DFDD"/>
    </w:rPr>
  </w:style>
  <w:style w:type="paragraph" w:styleId="xmsonormal" w:customStyle="1">
    <w:name w:val="x_msonormal"/>
    <w:basedOn w:val="Normal"/>
    <w:rsid w:val="00F03FEE"/>
    <w:pPr>
      <w:spacing w:after="0" w:line="240" w:lineRule="auto"/>
    </w:pPr>
    <w:rPr>
      <w:rFonts w:eastAsiaTheme="minorHAnsi"/>
      <w:lang w:eastAsia="en-US"/>
    </w:rPr>
  </w:style>
  <w:style w:type="paragraph" w:styleId="xmsolistparagraph" w:customStyle="1">
    <w:name w:val="x_msolistparagraph"/>
    <w:basedOn w:val="Normal"/>
    <w:rsid w:val="00F03FEE"/>
    <w:pPr>
      <w:spacing w:after="0" w:line="240" w:lineRule="auto"/>
    </w:pPr>
    <w:rPr>
      <w:rFonts w:eastAsiaTheme="minorHAnsi"/>
      <w:lang w:eastAsia="en-US"/>
    </w:rPr>
  </w:style>
  <w:style w:type="paragraph" w:styleId="NormalWeb">
    <w:name w:val="Normal (Web)"/>
    <w:basedOn w:val="Normal"/>
    <w:uiPriority w:val="99"/>
    <w:semiHidden/>
    <w:unhideWhenUsed/>
    <w:rsid w:val="0027233E"/>
    <w:pPr>
      <w:spacing w:before="100" w:beforeAutospacing="1" w:after="100" w:afterAutospacing="1" w:line="240" w:lineRule="auto"/>
    </w:pPr>
    <w:rPr>
      <w:rFonts w:ascii="Times New Roman" w:hAnsi="Times New Roman"/>
      <w:sz w:val="24"/>
      <w:szCs w:val="24"/>
      <w:lang w:eastAsia="en-US"/>
    </w:rPr>
  </w:style>
  <w:style w:type="character" w:styleId="UnresolvedMention">
    <w:name w:val="Unresolved Mention"/>
    <w:basedOn w:val="DefaultParagraphFont"/>
    <w:uiPriority w:val="99"/>
    <w:semiHidden/>
    <w:unhideWhenUsed/>
    <w:rsid w:val="005E2566"/>
    <w:rPr>
      <w:color w:val="605E5C"/>
      <w:shd w:val="clear" w:color="auto" w:fill="E1DFDD"/>
    </w:rPr>
  </w:style>
  <w:style w:type="paragraph" w:styleId="paragraph" w:customStyle="1">
    <w:name w:val="paragraph"/>
    <w:basedOn w:val="Normal"/>
    <w:rsid w:val="0024640E"/>
    <w:pPr>
      <w:spacing w:before="100" w:beforeAutospacing="1" w:after="100" w:afterAutospacing="1" w:line="240" w:lineRule="auto"/>
    </w:pPr>
    <w:rPr>
      <w:rFonts w:ascii="Times New Roman" w:hAnsi="Times New Roman" w:eastAsia="Times New Roman"/>
      <w:sz w:val="24"/>
      <w:szCs w:val="24"/>
      <w:lang w:eastAsia="en-US"/>
    </w:rPr>
  </w:style>
  <w:style w:type="character" w:styleId="normaltextrun" w:customStyle="1">
    <w:name w:val="normaltextrun"/>
    <w:basedOn w:val="DefaultParagraphFont"/>
    <w:rsid w:val="0024640E"/>
  </w:style>
  <w:style w:type="character" w:styleId="eop" w:customStyle="1">
    <w:name w:val="eop"/>
    <w:basedOn w:val="DefaultParagraphFont"/>
    <w:rsid w:val="0024640E"/>
  </w:style>
  <w:style w:type="paragraph" w:styleId="NoSpacing">
    <w:name w:val="No Spacing"/>
    <w:rsid w:val="000F0BA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21851">
      <w:bodyDiv w:val="1"/>
      <w:marLeft w:val="0"/>
      <w:marRight w:val="0"/>
      <w:marTop w:val="0"/>
      <w:marBottom w:val="0"/>
      <w:divBdr>
        <w:top w:val="none" w:sz="0" w:space="0" w:color="auto"/>
        <w:left w:val="none" w:sz="0" w:space="0" w:color="auto"/>
        <w:bottom w:val="none" w:sz="0" w:space="0" w:color="auto"/>
        <w:right w:val="none" w:sz="0" w:space="0" w:color="auto"/>
      </w:divBdr>
    </w:div>
    <w:div w:id="265237038">
      <w:bodyDiv w:val="1"/>
      <w:marLeft w:val="0"/>
      <w:marRight w:val="0"/>
      <w:marTop w:val="0"/>
      <w:marBottom w:val="0"/>
      <w:divBdr>
        <w:top w:val="none" w:sz="0" w:space="0" w:color="auto"/>
        <w:left w:val="none" w:sz="0" w:space="0" w:color="auto"/>
        <w:bottom w:val="none" w:sz="0" w:space="0" w:color="auto"/>
        <w:right w:val="none" w:sz="0" w:space="0" w:color="auto"/>
      </w:divBdr>
    </w:div>
    <w:div w:id="274286571">
      <w:bodyDiv w:val="1"/>
      <w:marLeft w:val="0"/>
      <w:marRight w:val="0"/>
      <w:marTop w:val="0"/>
      <w:marBottom w:val="0"/>
      <w:divBdr>
        <w:top w:val="none" w:sz="0" w:space="0" w:color="auto"/>
        <w:left w:val="none" w:sz="0" w:space="0" w:color="auto"/>
        <w:bottom w:val="none" w:sz="0" w:space="0" w:color="auto"/>
        <w:right w:val="none" w:sz="0" w:space="0" w:color="auto"/>
      </w:divBdr>
    </w:div>
    <w:div w:id="302389919">
      <w:bodyDiv w:val="1"/>
      <w:marLeft w:val="0"/>
      <w:marRight w:val="0"/>
      <w:marTop w:val="0"/>
      <w:marBottom w:val="0"/>
      <w:divBdr>
        <w:top w:val="none" w:sz="0" w:space="0" w:color="auto"/>
        <w:left w:val="none" w:sz="0" w:space="0" w:color="auto"/>
        <w:bottom w:val="none" w:sz="0" w:space="0" w:color="auto"/>
        <w:right w:val="none" w:sz="0" w:space="0" w:color="auto"/>
      </w:divBdr>
    </w:div>
    <w:div w:id="696195877">
      <w:bodyDiv w:val="1"/>
      <w:marLeft w:val="0"/>
      <w:marRight w:val="0"/>
      <w:marTop w:val="0"/>
      <w:marBottom w:val="0"/>
      <w:divBdr>
        <w:top w:val="none" w:sz="0" w:space="0" w:color="auto"/>
        <w:left w:val="none" w:sz="0" w:space="0" w:color="auto"/>
        <w:bottom w:val="none" w:sz="0" w:space="0" w:color="auto"/>
        <w:right w:val="none" w:sz="0" w:space="0" w:color="auto"/>
      </w:divBdr>
    </w:div>
    <w:div w:id="747001163">
      <w:bodyDiv w:val="1"/>
      <w:marLeft w:val="0"/>
      <w:marRight w:val="0"/>
      <w:marTop w:val="0"/>
      <w:marBottom w:val="0"/>
      <w:divBdr>
        <w:top w:val="none" w:sz="0" w:space="0" w:color="auto"/>
        <w:left w:val="none" w:sz="0" w:space="0" w:color="auto"/>
        <w:bottom w:val="none" w:sz="0" w:space="0" w:color="auto"/>
        <w:right w:val="none" w:sz="0" w:space="0" w:color="auto"/>
      </w:divBdr>
    </w:div>
    <w:div w:id="870339984">
      <w:bodyDiv w:val="1"/>
      <w:marLeft w:val="0"/>
      <w:marRight w:val="0"/>
      <w:marTop w:val="0"/>
      <w:marBottom w:val="0"/>
      <w:divBdr>
        <w:top w:val="none" w:sz="0" w:space="0" w:color="auto"/>
        <w:left w:val="none" w:sz="0" w:space="0" w:color="auto"/>
        <w:bottom w:val="none" w:sz="0" w:space="0" w:color="auto"/>
        <w:right w:val="none" w:sz="0" w:space="0" w:color="auto"/>
      </w:divBdr>
    </w:div>
    <w:div w:id="928737809">
      <w:bodyDiv w:val="1"/>
      <w:marLeft w:val="0"/>
      <w:marRight w:val="0"/>
      <w:marTop w:val="0"/>
      <w:marBottom w:val="0"/>
      <w:divBdr>
        <w:top w:val="none" w:sz="0" w:space="0" w:color="auto"/>
        <w:left w:val="none" w:sz="0" w:space="0" w:color="auto"/>
        <w:bottom w:val="none" w:sz="0" w:space="0" w:color="auto"/>
        <w:right w:val="none" w:sz="0" w:space="0" w:color="auto"/>
      </w:divBdr>
    </w:div>
    <w:div w:id="982002807">
      <w:bodyDiv w:val="1"/>
      <w:marLeft w:val="0"/>
      <w:marRight w:val="0"/>
      <w:marTop w:val="0"/>
      <w:marBottom w:val="0"/>
      <w:divBdr>
        <w:top w:val="none" w:sz="0" w:space="0" w:color="auto"/>
        <w:left w:val="none" w:sz="0" w:space="0" w:color="auto"/>
        <w:bottom w:val="none" w:sz="0" w:space="0" w:color="auto"/>
        <w:right w:val="none" w:sz="0" w:space="0" w:color="auto"/>
      </w:divBdr>
    </w:div>
    <w:div w:id="1049643455">
      <w:bodyDiv w:val="1"/>
      <w:marLeft w:val="0"/>
      <w:marRight w:val="0"/>
      <w:marTop w:val="0"/>
      <w:marBottom w:val="0"/>
      <w:divBdr>
        <w:top w:val="none" w:sz="0" w:space="0" w:color="auto"/>
        <w:left w:val="none" w:sz="0" w:space="0" w:color="auto"/>
        <w:bottom w:val="none" w:sz="0" w:space="0" w:color="auto"/>
        <w:right w:val="none" w:sz="0" w:space="0" w:color="auto"/>
      </w:divBdr>
    </w:div>
    <w:div w:id="1076366106">
      <w:bodyDiv w:val="1"/>
      <w:marLeft w:val="0"/>
      <w:marRight w:val="0"/>
      <w:marTop w:val="0"/>
      <w:marBottom w:val="0"/>
      <w:divBdr>
        <w:top w:val="none" w:sz="0" w:space="0" w:color="auto"/>
        <w:left w:val="none" w:sz="0" w:space="0" w:color="auto"/>
        <w:bottom w:val="none" w:sz="0" w:space="0" w:color="auto"/>
        <w:right w:val="none" w:sz="0" w:space="0" w:color="auto"/>
      </w:divBdr>
    </w:div>
    <w:div w:id="1119450824">
      <w:bodyDiv w:val="1"/>
      <w:marLeft w:val="0"/>
      <w:marRight w:val="0"/>
      <w:marTop w:val="0"/>
      <w:marBottom w:val="0"/>
      <w:divBdr>
        <w:top w:val="none" w:sz="0" w:space="0" w:color="auto"/>
        <w:left w:val="none" w:sz="0" w:space="0" w:color="auto"/>
        <w:bottom w:val="none" w:sz="0" w:space="0" w:color="auto"/>
        <w:right w:val="none" w:sz="0" w:space="0" w:color="auto"/>
      </w:divBdr>
      <w:divsChild>
        <w:div w:id="630326603">
          <w:marLeft w:val="0"/>
          <w:marRight w:val="0"/>
          <w:marTop w:val="0"/>
          <w:marBottom w:val="0"/>
          <w:divBdr>
            <w:top w:val="none" w:sz="0" w:space="0" w:color="auto"/>
            <w:left w:val="none" w:sz="0" w:space="0" w:color="auto"/>
            <w:bottom w:val="none" w:sz="0" w:space="0" w:color="auto"/>
            <w:right w:val="none" w:sz="0" w:space="0" w:color="auto"/>
          </w:divBdr>
        </w:div>
        <w:div w:id="627976790">
          <w:marLeft w:val="0"/>
          <w:marRight w:val="0"/>
          <w:marTop w:val="0"/>
          <w:marBottom w:val="0"/>
          <w:divBdr>
            <w:top w:val="none" w:sz="0" w:space="0" w:color="auto"/>
            <w:left w:val="none" w:sz="0" w:space="0" w:color="auto"/>
            <w:bottom w:val="none" w:sz="0" w:space="0" w:color="auto"/>
            <w:right w:val="none" w:sz="0" w:space="0" w:color="auto"/>
          </w:divBdr>
        </w:div>
        <w:div w:id="1274242705">
          <w:marLeft w:val="0"/>
          <w:marRight w:val="0"/>
          <w:marTop w:val="0"/>
          <w:marBottom w:val="0"/>
          <w:divBdr>
            <w:top w:val="none" w:sz="0" w:space="0" w:color="auto"/>
            <w:left w:val="none" w:sz="0" w:space="0" w:color="auto"/>
            <w:bottom w:val="none" w:sz="0" w:space="0" w:color="auto"/>
            <w:right w:val="none" w:sz="0" w:space="0" w:color="auto"/>
          </w:divBdr>
        </w:div>
        <w:div w:id="1642495602">
          <w:marLeft w:val="0"/>
          <w:marRight w:val="0"/>
          <w:marTop w:val="0"/>
          <w:marBottom w:val="0"/>
          <w:divBdr>
            <w:top w:val="none" w:sz="0" w:space="0" w:color="auto"/>
            <w:left w:val="none" w:sz="0" w:space="0" w:color="auto"/>
            <w:bottom w:val="none" w:sz="0" w:space="0" w:color="auto"/>
            <w:right w:val="none" w:sz="0" w:space="0" w:color="auto"/>
          </w:divBdr>
        </w:div>
        <w:div w:id="14619614">
          <w:marLeft w:val="0"/>
          <w:marRight w:val="0"/>
          <w:marTop w:val="0"/>
          <w:marBottom w:val="0"/>
          <w:divBdr>
            <w:top w:val="none" w:sz="0" w:space="0" w:color="auto"/>
            <w:left w:val="none" w:sz="0" w:space="0" w:color="auto"/>
            <w:bottom w:val="none" w:sz="0" w:space="0" w:color="auto"/>
            <w:right w:val="none" w:sz="0" w:space="0" w:color="auto"/>
          </w:divBdr>
        </w:div>
        <w:div w:id="986975757">
          <w:marLeft w:val="0"/>
          <w:marRight w:val="0"/>
          <w:marTop w:val="0"/>
          <w:marBottom w:val="0"/>
          <w:divBdr>
            <w:top w:val="none" w:sz="0" w:space="0" w:color="auto"/>
            <w:left w:val="none" w:sz="0" w:space="0" w:color="auto"/>
            <w:bottom w:val="none" w:sz="0" w:space="0" w:color="auto"/>
            <w:right w:val="none" w:sz="0" w:space="0" w:color="auto"/>
          </w:divBdr>
        </w:div>
        <w:div w:id="325745860">
          <w:marLeft w:val="0"/>
          <w:marRight w:val="0"/>
          <w:marTop w:val="0"/>
          <w:marBottom w:val="0"/>
          <w:divBdr>
            <w:top w:val="none" w:sz="0" w:space="0" w:color="auto"/>
            <w:left w:val="none" w:sz="0" w:space="0" w:color="auto"/>
            <w:bottom w:val="none" w:sz="0" w:space="0" w:color="auto"/>
            <w:right w:val="none" w:sz="0" w:space="0" w:color="auto"/>
          </w:divBdr>
        </w:div>
        <w:div w:id="180319757">
          <w:marLeft w:val="0"/>
          <w:marRight w:val="0"/>
          <w:marTop w:val="0"/>
          <w:marBottom w:val="0"/>
          <w:divBdr>
            <w:top w:val="none" w:sz="0" w:space="0" w:color="auto"/>
            <w:left w:val="none" w:sz="0" w:space="0" w:color="auto"/>
            <w:bottom w:val="none" w:sz="0" w:space="0" w:color="auto"/>
            <w:right w:val="none" w:sz="0" w:space="0" w:color="auto"/>
          </w:divBdr>
        </w:div>
        <w:div w:id="2091807701">
          <w:marLeft w:val="0"/>
          <w:marRight w:val="0"/>
          <w:marTop w:val="0"/>
          <w:marBottom w:val="0"/>
          <w:divBdr>
            <w:top w:val="none" w:sz="0" w:space="0" w:color="auto"/>
            <w:left w:val="none" w:sz="0" w:space="0" w:color="auto"/>
            <w:bottom w:val="none" w:sz="0" w:space="0" w:color="auto"/>
            <w:right w:val="none" w:sz="0" w:space="0" w:color="auto"/>
          </w:divBdr>
        </w:div>
        <w:div w:id="1646858754">
          <w:marLeft w:val="0"/>
          <w:marRight w:val="0"/>
          <w:marTop w:val="0"/>
          <w:marBottom w:val="0"/>
          <w:divBdr>
            <w:top w:val="none" w:sz="0" w:space="0" w:color="auto"/>
            <w:left w:val="none" w:sz="0" w:space="0" w:color="auto"/>
            <w:bottom w:val="none" w:sz="0" w:space="0" w:color="auto"/>
            <w:right w:val="none" w:sz="0" w:space="0" w:color="auto"/>
          </w:divBdr>
        </w:div>
        <w:div w:id="1415738141">
          <w:marLeft w:val="0"/>
          <w:marRight w:val="0"/>
          <w:marTop w:val="0"/>
          <w:marBottom w:val="0"/>
          <w:divBdr>
            <w:top w:val="none" w:sz="0" w:space="0" w:color="auto"/>
            <w:left w:val="none" w:sz="0" w:space="0" w:color="auto"/>
            <w:bottom w:val="none" w:sz="0" w:space="0" w:color="auto"/>
            <w:right w:val="none" w:sz="0" w:space="0" w:color="auto"/>
          </w:divBdr>
        </w:div>
      </w:divsChild>
    </w:div>
    <w:div w:id="1142044643">
      <w:bodyDiv w:val="1"/>
      <w:marLeft w:val="0"/>
      <w:marRight w:val="0"/>
      <w:marTop w:val="0"/>
      <w:marBottom w:val="0"/>
      <w:divBdr>
        <w:top w:val="none" w:sz="0" w:space="0" w:color="auto"/>
        <w:left w:val="none" w:sz="0" w:space="0" w:color="auto"/>
        <w:bottom w:val="none" w:sz="0" w:space="0" w:color="auto"/>
        <w:right w:val="none" w:sz="0" w:space="0" w:color="auto"/>
      </w:divBdr>
    </w:div>
    <w:div w:id="1151560755">
      <w:bodyDiv w:val="1"/>
      <w:marLeft w:val="0"/>
      <w:marRight w:val="0"/>
      <w:marTop w:val="0"/>
      <w:marBottom w:val="0"/>
      <w:divBdr>
        <w:top w:val="none" w:sz="0" w:space="0" w:color="auto"/>
        <w:left w:val="none" w:sz="0" w:space="0" w:color="auto"/>
        <w:bottom w:val="none" w:sz="0" w:space="0" w:color="auto"/>
        <w:right w:val="none" w:sz="0" w:space="0" w:color="auto"/>
      </w:divBdr>
      <w:divsChild>
        <w:div w:id="1190605018">
          <w:marLeft w:val="0"/>
          <w:marRight w:val="0"/>
          <w:marTop w:val="0"/>
          <w:marBottom w:val="0"/>
          <w:divBdr>
            <w:top w:val="none" w:sz="0" w:space="0" w:color="auto"/>
            <w:left w:val="none" w:sz="0" w:space="0" w:color="auto"/>
            <w:bottom w:val="none" w:sz="0" w:space="0" w:color="auto"/>
            <w:right w:val="none" w:sz="0" w:space="0" w:color="auto"/>
          </w:divBdr>
          <w:divsChild>
            <w:div w:id="1466000079">
              <w:marLeft w:val="0"/>
              <w:marRight w:val="0"/>
              <w:marTop w:val="0"/>
              <w:marBottom w:val="0"/>
              <w:divBdr>
                <w:top w:val="none" w:sz="0" w:space="0" w:color="auto"/>
                <w:left w:val="none" w:sz="0" w:space="0" w:color="auto"/>
                <w:bottom w:val="none" w:sz="0" w:space="0" w:color="auto"/>
                <w:right w:val="none" w:sz="0" w:space="0" w:color="auto"/>
              </w:divBdr>
              <w:divsChild>
                <w:div w:id="493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323">
      <w:bodyDiv w:val="1"/>
      <w:marLeft w:val="0"/>
      <w:marRight w:val="0"/>
      <w:marTop w:val="0"/>
      <w:marBottom w:val="0"/>
      <w:divBdr>
        <w:top w:val="none" w:sz="0" w:space="0" w:color="auto"/>
        <w:left w:val="none" w:sz="0" w:space="0" w:color="auto"/>
        <w:bottom w:val="none" w:sz="0" w:space="0" w:color="auto"/>
        <w:right w:val="none" w:sz="0" w:space="0" w:color="auto"/>
      </w:divBdr>
    </w:div>
    <w:div w:id="1218127619">
      <w:bodyDiv w:val="1"/>
      <w:marLeft w:val="0"/>
      <w:marRight w:val="0"/>
      <w:marTop w:val="0"/>
      <w:marBottom w:val="0"/>
      <w:divBdr>
        <w:top w:val="none" w:sz="0" w:space="0" w:color="auto"/>
        <w:left w:val="none" w:sz="0" w:space="0" w:color="auto"/>
        <w:bottom w:val="none" w:sz="0" w:space="0" w:color="auto"/>
        <w:right w:val="none" w:sz="0" w:space="0" w:color="auto"/>
      </w:divBdr>
      <w:divsChild>
        <w:div w:id="236483437">
          <w:marLeft w:val="0"/>
          <w:marRight w:val="0"/>
          <w:marTop w:val="0"/>
          <w:marBottom w:val="0"/>
          <w:divBdr>
            <w:top w:val="none" w:sz="0" w:space="0" w:color="auto"/>
            <w:left w:val="none" w:sz="0" w:space="0" w:color="auto"/>
            <w:bottom w:val="none" w:sz="0" w:space="0" w:color="auto"/>
            <w:right w:val="none" w:sz="0" w:space="0" w:color="auto"/>
          </w:divBdr>
          <w:divsChild>
            <w:div w:id="1402019862">
              <w:marLeft w:val="0"/>
              <w:marRight w:val="0"/>
              <w:marTop w:val="0"/>
              <w:marBottom w:val="0"/>
              <w:divBdr>
                <w:top w:val="none" w:sz="0" w:space="0" w:color="auto"/>
                <w:left w:val="none" w:sz="0" w:space="0" w:color="auto"/>
                <w:bottom w:val="none" w:sz="0" w:space="0" w:color="auto"/>
                <w:right w:val="none" w:sz="0" w:space="0" w:color="auto"/>
              </w:divBdr>
              <w:divsChild>
                <w:div w:id="7009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52243">
      <w:bodyDiv w:val="1"/>
      <w:marLeft w:val="0"/>
      <w:marRight w:val="0"/>
      <w:marTop w:val="0"/>
      <w:marBottom w:val="0"/>
      <w:divBdr>
        <w:top w:val="none" w:sz="0" w:space="0" w:color="auto"/>
        <w:left w:val="none" w:sz="0" w:space="0" w:color="auto"/>
        <w:bottom w:val="none" w:sz="0" w:space="0" w:color="auto"/>
        <w:right w:val="none" w:sz="0" w:space="0" w:color="auto"/>
      </w:divBdr>
    </w:div>
    <w:div w:id="1443571341">
      <w:bodyDiv w:val="1"/>
      <w:marLeft w:val="0"/>
      <w:marRight w:val="0"/>
      <w:marTop w:val="0"/>
      <w:marBottom w:val="0"/>
      <w:divBdr>
        <w:top w:val="none" w:sz="0" w:space="0" w:color="auto"/>
        <w:left w:val="none" w:sz="0" w:space="0" w:color="auto"/>
        <w:bottom w:val="none" w:sz="0" w:space="0" w:color="auto"/>
        <w:right w:val="none" w:sz="0" w:space="0" w:color="auto"/>
      </w:divBdr>
    </w:div>
    <w:div w:id="1521356834">
      <w:bodyDiv w:val="1"/>
      <w:marLeft w:val="0"/>
      <w:marRight w:val="0"/>
      <w:marTop w:val="0"/>
      <w:marBottom w:val="0"/>
      <w:divBdr>
        <w:top w:val="none" w:sz="0" w:space="0" w:color="auto"/>
        <w:left w:val="none" w:sz="0" w:space="0" w:color="auto"/>
        <w:bottom w:val="none" w:sz="0" w:space="0" w:color="auto"/>
        <w:right w:val="none" w:sz="0" w:space="0" w:color="auto"/>
      </w:divBdr>
      <w:divsChild>
        <w:div w:id="943224294">
          <w:marLeft w:val="0"/>
          <w:marRight w:val="0"/>
          <w:marTop w:val="0"/>
          <w:marBottom w:val="0"/>
          <w:divBdr>
            <w:top w:val="none" w:sz="0" w:space="0" w:color="auto"/>
            <w:left w:val="none" w:sz="0" w:space="0" w:color="auto"/>
            <w:bottom w:val="none" w:sz="0" w:space="0" w:color="auto"/>
            <w:right w:val="none" w:sz="0" w:space="0" w:color="auto"/>
          </w:divBdr>
        </w:div>
        <w:div w:id="222716394">
          <w:marLeft w:val="0"/>
          <w:marRight w:val="0"/>
          <w:marTop w:val="0"/>
          <w:marBottom w:val="0"/>
          <w:divBdr>
            <w:top w:val="none" w:sz="0" w:space="0" w:color="auto"/>
            <w:left w:val="none" w:sz="0" w:space="0" w:color="auto"/>
            <w:bottom w:val="none" w:sz="0" w:space="0" w:color="auto"/>
            <w:right w:val="none" w:sz="0" w:space="0" w:color="auto"/>
          </w:divBdr>
        </w:div>
        <w:div w:id="1747611638">
          <w:marLeft w:val="0"/>
          <w:marRight w:val="0"/>
          <w:marTop w:val="0"/>
          <w:marBottom w:val="0"/>
          <w:divBdr>
            <w:top w:val="none" w:sz="0" w:space="0" w:color="auto"/>
            <w:left w:val="none" w:sz="0" w:space="0" w:color="auto"/>
            <w:bottom w:val="none" w:sz="0" w:space="0" w:color="auto"/>
            <w:right w:val="none" w:sz="0" w:space="0" w:color="auto"/>
          </w:divBdr>
        </w:div>
      </w:divsChild>
    </w:div>
    <w:div w:id="1584945746">
      <w:bodyDiv w:val="1"/>
      <w:marLeft w:val="0"/>
      <w:marRight w:val="0"/>
      <w:marTop w:val="0"/>
      <w:marBottom w:val="0"/>
      <w:divBdr>
        <w:top w:val="none" w:sz="0" w:space="0" w:color="auto"/>
        <w:left w:val="none" w:sz="0" w:space="0" w:color="auto"/>
        <w:bottom w:val="none" w:sz="0" w:space="0" w:color="auto"/>
        <w:right w:val="none" w:sz="0" w:space="0" w:color="auto"/>
      </w:divBdr>
    </w:div>
    <w:div w:id="1708290245">
      <w:bodyDiv w:val="1"/>
      <w:marLeft w:val="0"/>
      <w:marRight w:val="0"/>
      <w:marTop w:val="0"/>
      <w:marBottom w:val="0"/>
      <w:divBdr>
        <w:top w:val="none" w:sz="0" w:space="0" w:color="auto"/>
        <w:left w:val="none" w:sz="0" w:space="0" w:color="auto"/>
        <w:bottom w:val="none" w:sz="0" w:space="0" w:color="auto"/>
        <w:right w:val="none" w:sz="0" w:space="0" w:color="auto"/>
      </w:divBdr>
    </w:div>
    <w:div w:id="1868444032">
      <w:bodyDiv w:val="1"/>
      <w:marLeft w:val="0"/>
      <w:marRight w:val="0"/>
      <w:marTop w:val="0"/>
      <w:marBottom w:val="0"/>
      <w:divBdr>
        <w:top w:val="none" w:sz="0" w:space="0" w:color="auto"/>
        <w:left w:val="none" w:sz="0" w:space="0" w:color="auto"/>
        <w:bottom w:val="none" w:sz="0" w:space="0" w:color="auto"/>
        <w:right w:val="none" w:sz="0" w:space="0" w:color="auto"/>
      </w:divBdr>
      <w:divsChild>
        <w:div w:id="1119253545">
          <w:marLeft w:val="0"/>
          <w:marRight w:val="0"/>
          <w:marTop w:val="0"/>
          <w:marBottom w:val="0"/>
          <w:divBdr>
            <w:top w:val="none" w:sz="0" w:space="0" w:color="auto"/>
            <w:left w:val="none" w:sz="0" w:space="0" w:color="auto"/>
            <w:bottom w:val="none" w:sz="0" w:space="0" w:color="auto"/>
            <w:right w:val="none" w:sz="0" w:space="0" w:color="auto"/>
          </w:divBdr>
          <w:divsChild>
            <w:div w:id="1202749127">
              <w:marLeft w:val="0"/>
              <w:marRight w:val="0"/>
              <w:marTop w:val="0"/>
              <w:marBottom w:val="0"/>
              <w:divBdr>
                <w:top w:val="none" w:sz="0" w:space="0" w:color="auto"/>
                <w:left w:val="none" w:sz="0" w:space="0" w:color="auto"/>
                <w:bottom w:val="none" w:sz="0" w:space="0" w:color="auto"/>
                <w:right w:val="none" w:sz="0" w:space="0" w:color="auto"/>
              </w:divBdr>
              <w:divsChild>
                <w:div w:id="1634940859">
                  <w:marLeft w:val="0"/>
                  <w:marRight w:val="0"/>
                  <w:marTop w:val="0"/>
                  <w:marBottom w:val="0"/>
                  <w:divBdr>
                    <w:top w:val="none" w:sz="0" w:space="0" w:color="auto"/>
                    <w:left w:val="none" w:sz="0" w:space="0" w:color="auto"/>
                    <w:bottom w:val="none" w:sz="0" w:space="0" w:color="auto"/>
                    <w:right w:val="none" w:sz="0" w:space="0" w:color="auto"/>
                  </w:divBdr>
                </w:div>
                <w:div w:id="6303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768082">
      <w:bodyDiv w:val="1"/>
      <w:marLeft w:val="0"/>
      <w:marRight w:val="0"/>
      <w:marTop w:val="0"/>
      <w:marBottom w:val="0"/>
      <w:divBdr>
        <w:top w:val="none" w:sz="0" w:space="0" w:color="auto"/>
        <w:left w:val="none" w:sz="0" w:space="0" w:color="auto"/>
        <w:bottom w:val="none" w:sz="0" w:space="0" w:color="auto"/>
        <w:right w:val="none" w:sz="0" w:space="0" w:color="auto"/>
      </w:divBdr>
    </w:div>
    <w:div w:id="1981810184">
      <w:bodyDiv w:val="1"/>
      <w:marLeft w:val="0"/>
      <w:marRight w:val="0"/>
      <w:marTop w:val="0"/>
      <w:marBottom w:val="0"/>
      <w:divBdr>
        <w:top w:val="none" w:sz="0" w:space="0" w:color="auto"/>
        <w:left w:val="none" w:sz="0" w:space="0" w:color="auto"/>
        <w:bottom w:val="none" w:sz="0" w:space="0" w:color="auto"/>
        <w:right w:val="none" w:sz="0" w:space="0" w:color="auto"/>
      </w:divBdr>
    </w:div>
    <w:div w:id="2013487809">
      <w:bodyDiv w:val="1"/>
      <w:marLeft w:val="0"/>
      <w:marRight w:val="0"/>
      <w:marTop w:val="0"/>
      <w:marBottom w:val="0"/>
      <w:divBdr>
        <w:top w:val="none" w:sz="0" w:space="0" w:color="auto"/>
        <w:left w:val="none" w:sz="0" w:space="0" w:color="auto"/>
        <w:bottom w:val="none" w:sz="0" w:space="0" w:color="auto"/>
        <w:right w:val="none" w:sz="0" w:space="0" w:color="auto"/>
      </w:divBdr>
    </w:div>
    <w:div w:id="20955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F833BE20D6AE45BEC168EF8E7C5CAA" ma:contentTypeVersion="4" ma:contentTypeDescription="Create a new document." ma:contentTypeScope="" ma:versionID="81b3c6e81231ba343676f81cfcc62742">
  <xsd:schema xmlns:xsd="http://www.w3.org/2001/XMLSchema" xmlns:xs="http://www.w3.org/2001/XMLSchema" xmlns:p="http://schemas.microsoft.com/office/2006/metadata/properties" xmlns:ns2="14bd1dce-1251-4588-84b1-8496993d231d" targetNamespace="http://schemas.microsoft.com/office/2006/metadata/properties" ma:root="true" ma:fieldsID="0ddc458271f3326f80a53623c722cb71" ns2:_="">
    <xsd:import namespace="14bd1dce-1251-4588-84b1-8496993d23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d1dce-1251-4588-84b1-8496993d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C8DAA0D-1D13-4D76-B81C-EA5402C4BA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106472-B2BF-4BF4-B3C0-49E35E709ADD}"/>
</file>

<file path=customXml/itemProps3.xml><?xml version="1.0" encoding="utf-8"?>
<ds:datastoreItem xmlns:ds="http://schemas.openxmlformats.org/officeDocument/2006/customXml" ds:itemID="{659C96BF-3C9C-49A1-B23A-04316D8ED0BD}">
  <ds:schemaRefs>
    <ds:schemaRef ds:uri="http://schemas.microsoft.com/sharepoint/v3/contenttype/forms"/>
  </ds:schemaRefs>
</ds:datastoreItem>
</file>

<file path=customXml/itemProps4.xml><?xml version="1.0" encoding="utf-8"?>
<ds:datastoreItem xmlns:ds="http://schemas.openxmlformats.org/officeDocument/2006/customXml" ds:itemID="{C6567B8E-08D8-4811-B3C2-ED59111DE96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Southern CT State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yuw1</dc:creator>
  <lastModifiedBy>Selke, Sarah B</lastModifiedBy>
  <revision>7</revision>
  <lastPrinted>2018-12-14T06:21:00.0000000Z</lastPrinted>
  <dcterms:created xsi:type="dcterms:W3CDTF">2020-12-11T18:07:00.0000000Z</dcterms:created>
  <dcterms:modified xsi:type="dcterms:W3CDTF">2021-01-29T15:06:43.0975068Z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0x0101007AF833BE20D6AE45BEC168EF8E7C5CAA</vt:lpwstr>
  </property>
</Properties>
</file>